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85" w:rsidRDefault="000D2885" w:rsidP="00E8612A">
      <w:pPr>
        <w:pStyle w:val="a4"/>
        <w:spacing w:before="100" w:after="100"/>
        <w:ind w:right="-427"/>
        <w:rPr>
          <w:rFonts w:ascii="Times New Roman" w:hAnsi="Times New Roman" w:cs="Times New Roman"/>
        </w:rPr>
      </w:pPr>
    </w:p>
    <w:p w:rsidR="000D2885" w:rsidRPr="00E8612A" w:rsidRDefault="000D2885" w:rsidP="00E8612A">
      <w:pPr>
        <w:pStyle w:val="a4"/>
        <w:jc w:val="right"/>
      </w:pPr>
      <w:r>
        <w:tab/>
      </w:r>
      <w:r w:rsidRPr="00E8612A">
        <w:t>Утверждаю:</w:t>
      </w:r>
    </w:p>
    <w:p w:rsidR="000D2885" w:rsidRPr="00E8612A" w:rsidRDefault="000A3541" w:rsidP="00E8612A">
      <w:pPr>
        <w:pStyle w:val="a4"/>
        <w:jc w:val="right"/>
      </w:pPr>
      <w:r w:rsidRPr="00E8612A">
        <w:tab/>
      </w:r>
      <w:r w:rsidRPr="00E8612A">
        <w:tab/>
        <w:t xml:space="preserve">Директор   МБОУ «СОШ №2 с.   </w:t>
      </w:r>
      <w:proofErr w:type="spellStart"/>
      <w:r w:rsidRPr="00E8612A">
        <w:t>Гиляны</w:t>
      </w:r>
      <w:proofErr w:type="spellEnd"/>
      <w:r w:rsidR="000D2885" w:rsidRPr="00E8612A">
        <w:t xml:space="preserve">» </w:t>
      </w:r>
    </w:p>
    <w:p w:rsidR="000D2885" w:rsidRDefault="000D2885" w:rsidP="00E8612A">
      <w:pPr>
        <w:pStyle w:val="a4"/>
        <w:jc w:val="right"/>
      </w:pPr>
      <w:r w:rsidRPr="00E8612A">
        <w:tab/>
        <w:t xml:space="preserve">                                  ______________</w:t>
      </w:r>
      <w:r w:rsidR="000A3541" w:rsidRPr="00E8612A">
        <w:t xml:space="preserve">_________       </w:t>
      </w:r>
      <w:proofErr w:type="spellStart"/>
      <w:r w:rsidR="000A3541" w:rsidRPr="00E8612A">
        <w:t>П.С.Вахамбиева</w:t>
      </w:r>
      <w:proofErr w:type="spellEnd"/>
    </w:p>
    <w:p w:rsidR="000D2885" w:rsidRPr="00C5076C" w:rsidRDefault="000D2885" w:rsidP="000D2885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br/>
      </w:r>
      <w:r w:rsidRPr="00C5076C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</w:rPr>
        <w:t>План работы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1558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«Школы молодого специалиста» на 202</w:t>
      </w:r>
      <w:r w:rsidR="004905C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3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/202</w:t>
      </w:r>
      <w:r w:rsidR="004905C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4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уч.г.</w:t>
      </w:r>
    </w:p>
    <w:p w:rsidR="000D2885" w:rsidRPr="00C5076C" w:rsidRDefault="000D2885" w:rsidP="000D2885">
      <w:pPr>
        <w:shd w:val="clear" w:color="auto" w:fill="FFFFFF"/>
        <w:spacing w:before="269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0D2885" w:rsidRPr="00C5076C" w:rsidRDefault="000D2885" w:rsidP="000D2885">
      <w:pPr>
        <w:shd w:val="clear" w:color="auto" w:fill="FFFFFF"/>
        <w:spacing w:before="6"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</w:rPr>
        <w:t>1)    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</w:t>
      </w:r>
      <w:r w:rsidRPr="00C5076C">
        <w:rPr>
          <w:rFonts w:ascii="Times New Roman" w:eastAsia="Times New Roman" w:hAnsi="Times New Roman" w:cs="Times New Roman"/>
          <w:color w:val="181818"/>
          <w:spacing w:val="-32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знаний.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</w:rPr>
        <w:t>2)    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Помочь</w:t>
      </w:r>
      <w:r w:rsidRPr="00C5076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учителю,</w:t>
      </w:r>
      <w:r w:rsidRPr="00C5076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опираясь</w:t>
      </w:r>
      <w:r w:rsidRPr="00C5076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C5076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C5076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</w:t>
      </w:r>
      <w:r w:rsidRPr="00C5076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Pr="00C5076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достижения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педагогической</w:t>
      </w:r>
      <w:r w:rsidRPr="00C5076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науки</w:t>
      </w:r>
      <w:r w:rsidRPr="00C5076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и передового педагогического опыта, творчески внедрять идеи в учебно-воспитательный процесс.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</w:rPr>
        <w:t>3)    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</w:t>
      </w:r>
      <w:r w:rsidRPr="00C5076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функций.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</w:rPr>
        <w:t>4)    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Способствовать формированию индивидуального стиля творческой деятельности, вооружить начинающего педагога конкретными знаниями и 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умениями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применять теорию на</w:t>
      </w:r>
      <w:r w:rsidRPr="00C5076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практике.</w:t>
      </w:r>
    </w:p>
    <w:p w:rsidR="000D2885" w:rsidRPr="00C5076C" w:rsidRDefault="000D2885" w:rsidP="000D2885">
      <w:pPr>
        <w:shd w:val="clear" w:color="auto" w:fill="FFFFFF"/>
        <w:spacing w:before="3" w:after="0"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Прогнозируемый результат: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Становление молодого учителя как учителя-профессионала;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Повышение методической, интеллектуальной культуры учителя;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 системой контроля и оценки знаний учащихся;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работы:</w:t>
      </w:r>
    </w:p>
    <w:p w:rsidR="000D2885" w:rsidRPr="00C5076C" w:rsidRDefault="000D2885" w:rsidP="000D2885">
      <w:pPr>
        <w:shd w:val="clear" w:color="auto" w:fill="FFFFFF"/>
        <w:spacing w:after="0" w:line="274" w:lineRule="atLeast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индивидуальные, коллективные,</w:t>
      </w: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консультации;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посещение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уроков;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мастер-классы, семинары, открытые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уроки;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теоретические выступления, защита</w:t>
      </w:r>
      <w:r w:rsidRPr="00C5076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проектов;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наставничество;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анкетирование.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</w:t>
      </w:r>
    </w:p>
    <w:p w:rsidR="000D2885" w:rsidRPr="00C5076C" w:rsidRDefault="000D2885" w:rsidP="000D2885">
      <w:pPr>
        <w:shd w:val="clear" w:color="auto" w:fill="FFFFFF"/>
        <w:spacing w:after="4" w:line="240" w:lineRule="auto"/>
        <w:ind w:right="-1" w:firstLine="629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виды деятельности: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опытными педагогами «Мастер-классов» и открытых уроков;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объединений;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Посещение уроков молодых специалистов;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Отслеживание результатов работы молодого учителя, педагогическая диагностика;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0A3541" w:rsidRPr="00E8612A" w:rsidRDefault="000A3541" w:rsidP="00E8612A">
      <w:pPr>
        <w:shd w:val="clear" w:color="auto" w:fill="FFFFFF"/>
        <w:spacing w:before="5" w:after="0"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2885" w:rsidRPr="00C5076C" w:rsidRDefault="000D2885" w:rsidP="000D2885">
      <w:pPr>
        <w:shd w:val="clear" w:color="auto" w:fill="FFFFFF"/>
        <w:spacing w:before="6" w:after="0" w:line="55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pacing w:val="-22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работы</w:t>
      </w:r>
    </w:p>
    <w:p w:rsidR="000D2885" w:rsidRPr="00DD2A00" w:rsidRDefault="000D2885" w:rsidP="000D2885">
      <w:pPr>
        <w:shd w:val="clear" w:color="auto" w:fill="FFFFFF"/>
        <w:tabs>
          <w:tab w:val="left" w:pos="247"/>
        </w:tabs>
        <w:spacing w:before="3"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Pr="00C5076C" w:rsidRDefault="000D2885" w:rsidP="000D2885">
      <w:pPr>
        <w:shd w:val="clear" w:color="auto" w:fill="FFFFFF"/>
        <w:spacing w:before="3" w:after="0" w:line="240" w:lineRule="auto"/>
        <w:ind w:right="-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 – теоретический (адаптационный)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0D2885" w:rsidRPr="00C5076C" w:rsidRDefault="000D2885" w:rsidP="000D2885">
      <w:pPr>
        <w:shd w:val="clear" w:color="auto" w:fill="FFFFFF"/>
        <w:spacing w:before="5" w:after="0" w:line="240" w:lineRule="auto"/>
        <w:ind w:right="-1" w:firstLine="487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1) определить </w:t>
      </w:r>
      <w:proofErr w:type="spellStart"/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сформированность</w:t>
      </w:r>
      <w:proofErr w:type="spellEnd"/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 w:rsidRPr="00C5076C">
        <w:rPr>
          <w:rFonts w:ascii="Times New Roman" w:eastAsia="Times New Roman" w:hAnsi="Times New Roman" w:cs="Times New Roman"/>
          <w:color w:val="181818"/>
          <w:spacing w:val="-31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учителя;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2) сформировать навыки самоорганизации и</w:t>
      </w:r>
      <w:r w:rsidRPr="00C5076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активности;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3) выявить наиболее серьезные проблемы начинающих педагогов в учебном процессе и определить пути их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разрешения.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Прогнозируемый результат: молодой специалист с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работы: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индивидуальные</w:t>
      </w: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консультации;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посещение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уроков;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занятия 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«ШМС»,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тренинг, заседания круглого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стола.</w:t>
      </w:r>
    </w:p>
    <w:p w:rsidR="000D2885" w:rsidRPr="00C5076C" w:rsidRDefault="000D2885" w:rsidP="000D2885">
      <w:pPr>
        <w:shd w:val="clear" w:color="auto" w:fill="FFFFFF"/>
        <w:spacing w:before="4" w:after="0" w:line="240" w:lineRule="auto"/>
        <w:ind w:right="-1" w:firstLine="48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A3541" w:rsidRDefault="000A3541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A3541" w:rsidRDefault="000A3541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A3541" w:rsidRDefault="000A3541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612A" w:rsidRDefault="00E8612A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612A" w:rsidRDefault="00E8612A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612A" w:rsidRDefault="00E8612A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612A" w:rsidRDefault="00E8612A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Pr="00C5076C" w:rsidRDefault="004905C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Педагоги со стажем работы до 2</w:t>
      </w:r>
      <w:r w:rsidR="000D2885"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лет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</w:p>
    <w:p w:rsidR="000D2885" w:rsidRPr="00C5076C" w:rsidRDefault="000D2885" w:rsidP="000D2885">
      <w:pPr>
        <w:shd w:val="clear" w:color="auto" w:fill="FFFFFF"/>
        <w:spacing w:after="0" w:line="274" w:lineRule="atLeast"/>
        <w:ind w:right="-1" w:firstLine="6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 – теоретико-</w:t>
      </w:r>
      <w:proofErr w:type="spellStart"/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апробационный</w:t>
      </w:r>
      <w:proofErr w:type="spellEnd"/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(проектировочный)</w:t>
      </w:r>
    </w:p>
    <w:p w:rsidR="000D2885" w:rsidRPr="00C5076C" w:rsidRDefault="000D2885" w:rsidP="000D2885">
      <w:pPr>
        <w:shd w:val="clear" w:color="auto" w:fill="FFFFFF"/>
        <w:spacing w:after="0" w:line="274" w:lineRule="atLeast"/>
        <w:ind w:right="-1" w:firstLine="6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0D2885" w:rsidRPr="00C5076C" w:rsidRDefault="000D2885" w:rsidP="000D2885">
      <w:pPr>
        <w:shd w:val="clear" w:color="auto" w:fill="FFFFFF"/>
        <w:tabs>
          <w:tab w:val="left" w:pos="993"/>
        </w:tabs>
        <w:spacing w:before="2" w:after="0" w:line="240" w:lineRule="auto"/>
        <w:ind w:right="-1" w:firstLine="629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0D2885" w:rsidRPr="00C5076C" w:rsidRDefault="000D2885" w:rsidP="000D288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1)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 w:rsidRPr="00C5076C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специалистов;</w:t>
      </w:r>
    </w:p>
    <w:p w:rsidR="000D2885" w:rsidRPr="00C5076C" w:rsidRDefault="000D2885" w:rsidP="000D2885">
      <w:pPr>
        <w:shd w:val="clear" w:color="auto" w:fill="FFFFFF"/>
        <w:tabs>
          <w:tab w:val="left" w:pos="99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2)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 умение планировать и организовать свою</w:t>
      </w:r>
      <w:r w:rsidRPr="00C5076C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деятельность.</w:t>
      </w:r>
    </w:p>
    <w:p w:rsidR="000D2885" w:rsidRPr="00C5076C" w:rsidRDefault="000D2885" w:rsidP="000D2885">
      <w:pPr>
        <w:shd w:val="clear" w:color="auto" w:fill="FFFFFF"/>
        <w:tabs>
          <w:tab w:val="left" w:pos="99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3)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обеспечить информационное пространство для самостоятельного овладения профессиональными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знаниями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0D2885" w:rsidRPr="00C5076C" w:rsidRDefault="000D2885" w:rsidP="000D2885">
      <w:pPr>
        <w:shd w:val="clear" w:color="auto" w:fill="FFFFFF"/>
        <w:spacing w:before="4" w:after="0" w:line="240" w:lineRule="auto"/>
        <w:ind w:right="-1" w:firstLine="62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pacing w:val="-1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работы:</w:t>
      </w:r>
    </w:p>
    <w:p w:rsidR="000D2885" w:rsidRPr="00C5076C" w:rsidRDefault="000D2885" w:rsidP="000D2885">
      <w:pPr>
        <w:shd w:val="clear" w:color="auto" w:fill="FFFFFF"/>
        <w:tabs>
          <w:tab w:val="left" w:pos="1843"/>
        </w:tabs>
        <w:spacing w:after="0" w:line="274" w:lineRule="atLeast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-индивидуальные, коллективные</w:t>
      </w:r>
      <w:r w:rsidRPr="00C5076C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консультации;</w:t>
      </w:r>
    </w:p>
    <w:p w:rsidR="000D2885" w:rsidRPr="00C5076C" w:rsidRDefault="000D2885" w:rsidP="000D2885">
      <w:pPr>
        <w:shd w:val="clear" w:color="auto" w:fill="FFFFFF"/>
        <w:tabs>
          <w:tab w:val="left" w:pos="184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посещение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уроков;</w:t>
      </w:r>
    </w:p>
    <w:p w:rsidR="000D2885" w:rsidRPr="00C5076C" w:rsidRDefault="000D2885" w:rsidP="000D2885">
      <w:pPr>
        <w:shd w:val="clear" w:color="auto" w:fill="FFFFFF"/>
        <w:tabs>
          <w:tab w:val="left" w:pos="184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мастер-классы;</w:t>
      </w:r>
    </w:p>
    <w:p w:rsidR="000D2885" w:rsidRPr="00C5076C" w:rsidRDefault="000D2885" w:rsidP="000D2885">
      <w:pPr>
        <w:shd w:val="clear" w:color="auto" w:fill="FFFFFF"/>
        <w:tabs>
          <w:tab w:val="left" w:pos="1843"/>
        </w:tabs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открытие уроки, внеклассные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мероприятия.</w:t>
      </w:r>
    </w:p>
    <w:p w:rsidR="00E8612A" w:rsidRPr="00E8612A" w:rsidRDefault="000D2885" w:rsidP="00E8612A">
      <w:pPr>
        <w:shd w:val="clear" w:color="auto" w:fill="FFFFFF"/>
        <w:spacing w:before="4" w:after="0"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A3541" w:rsidRDefault="000A3541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D2885" w:rsidRPr="00C5076C" w:rsidRDefault="000D2885" w:rsidP="000D2885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Педагоги со стажем работы до 3 лет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before="1" w:after="0" w:line="274" w:lineRule="atLeast"/>
        <w:ind w:right="-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3 год. Этап – </w:t>
      </w:r>
      <w:proofErr w:type="spellStart"/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апробационный</w:t>
      </w:r>
      <w:proofErr w:type="spellEnd"/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(контрольно-оценочный)</w:t>
      </w:r>
    </w:p>
    <w:p w:rsidR="000D2885" w:rsidRPr="00C5076C" w:rsidRDefault="000D2885" w:rsidP="000D2885">
      <w:pPr>
        <w:shd w:val="clear" w:color="auto" w:fill="FFFFFF"/>
        <w:spacing w:before="1" w:after="0" w:line="274" w:lineRule="atLeast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0D2885" w:rsidRPr="00C5076C" w:rsidRDefault="000D2885" w:rsidP="000D2885">
      <w:pPr>
        <w:shd w:val="clear" w:color="auto" w:fill="FFFFFF"/>
        <w:spacing w:before="2" w:after="0" w:line="240" w:lineRule="auto"/>
        <w:ind w:right="-1" w:firstLine="629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0D2885" w:rsidRPr="00C5076C" w:rsidRDefault="000D2885" w:rsidP="000D2885">
      <w:pPr>
        <w:shd w:val="clear" w:color="auto" w:fill="FFFFFF"/>
        <w:spacing w:after="0" w:line="274" w:lineRule="atLeast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1)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 потребность и стремление к рефлексии собственной</w:t>
      </w:r>
      <w:r w:rsidRPr="00C5076C">
        <w:rPr>
          <w:rFonts w:ascii="Times New Roman" w:eastAsia="Times New Roman" w:hAnsi="Times New Roman" w:cs="Times New Roman"/>
          <w:color w:val="181818"/>
          <w:spacing w:val="-39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0D2885" w:rsidRPr="00C5076C" w:rsidRDefault="000D2885" w:rsidP="000D2885">
      <w:pPr>
        <w:shd w:val="clear" w:color="auto" w:fill="FFFFFF"/>
        <w:spacing w:before="66"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</w:t>
      </w:r>
      <w:r w:rsidRPr="00C5076C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</w:t>
      </w:r>
      <w:r w:rsidRPr="00C5076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критически</w:t>
      </w:r>
      <w:r w:rsidRPr="00C5076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оценивать</w:t>
      </w:r>
      <w:r w:rsidRPr="00C5076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</w:t>
      </w:r>
      <w:r w:rsidRPr="00C5076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профессионального</w:t>
      </w:r>
      <w:r w:rsidRPr="00C5076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становления</w:t>
      </w:r>
      <w:r w:rsidRPr="00C5076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и развития;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3)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 навык самостоятельного управления своим профессиональным развитием;</w:t>
      </w:r>
    </w:p>
    <w:p w:rsidR="000D2885" w:rsidRPr="00C5076C" w:rsidRDefault="000D2885" w:rsidP="000D2885">
      <w:pPr>
        <w:shd w:val="clear" w:color="auto" w:fill="FFFFFF"/>
        <w:spacing w:before="1" w:after="0" w:line="240" w:lineRule="auto"/>
        <w:ind w:right="-1" w:firstLine="6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0D2885" w:rsidRPr="00C5076C" w:rsidRDefault="000D2885" w:rsidP="000D2885">
      <w:pPr>
        <w:shd w:val="clear" w:color="auto" w:fill="FFFFFF"/>
        <w:spacing w:before="4" w:after="0" w:line="240" w:lineRule="auto"/>
        <w:ind w:right="-1" w:firstLine="62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работы:</w:t>
      </w:r>
    </w:p>
    <w:p w:rsidR="000D2885" w:rsidRPr="00C5076C" w:rsidRDefault="000D2885" w:rsidP="000D2885">
      <w:pPr>
        <w:shd w:val="clear" w:color="auto" w:fill="FFFFFF"/>
        <w:spacing w:after="0" w:line="274" w:lineRule="atLeast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индивидуальные, групповые</w:t>
      </w:r>
      <w:r w:rsidRPr="00C5076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консультации;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посещение</w:t>
      </w:r>
      <w:r w:rsidRPr="00C5076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уроков;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мастер-классы;</w:t>
      </w:r>
    </w:p>
    <w:p w:rsidR="000D2885" w:rsidRPr="00C5076C" w:rsidRDefault="000D2885" w:rsidP="000D2885">
      <w:pPr>
        <w:shd w:val="clear" w:color="auto" w:fill="FFFFFF"/>
        <w:spacing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-открытые уроки, внеклассные</w:t>
      </w:r>
      <w:r w:rsidRPr="00C5076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мероприятия;</w:t>
      </w:r>
    </w:p>
    <w:p w:rsidR="000D2885" w:rsidRPr="00C5076C" w:rsidRDefault="000D2885" w:rsidP="000D2885">
      <w:pPr>
        <w:shd w:val="clear" w:color="auto" w:fill="FFFFFF"/>
        <w:spacing w:before="1" w:after="0" w:line="240" w:lineRule="auto"/>
        <w:ind w:right="-1" w:firstLine="6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- выступления на</w:t>
      </w:r>
      <w:r w:rsidRPr="00C5076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t>педсоветах</w:t>
      </w:r>
    </w:p>
    <w:p w:rsidR="000D2885" w:rsidRDefault="000D2885" w:rsidP="000D2885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76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0D2885" w:rsidRPr="00C5076C" w:rsidRDefault="000D2885" w:rsidP="000D2885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109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0"/>
        <w:gridCol w:w="6790"/>
        <w:gridCol w:w="1134"/>
        <w:gridCol w:w="40"/>
        <w:gridCol w:w="101"/>
        <w:gridCol w:w="605"/>
        <w:gridCol w:w="1369"/>
        <w:gridCol w:w="11"/>
        <w:gridCol w:w="51"/>
        <w:gridCol w:w="260"/>
        <w:gridCol w:w="95"/>
        <w:gridCol w:w="62"/>
      </w:tblGrid>
      <w:tr w:rsidR="000D2885" w:rsidRPr="00C5076C" w:rsidTr="00E8612A">
        <w:trPr>
          <w:gridAfter w:val="2"/>
          <w:wAfter w:w="157" w:type="dxa"/>
          <w:trHeight w:val="525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27" w:firstLine="2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6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70" w:lineRule="atLeast"/>
              <w:ind w:left="2116" w:right="211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2"/>
          <w:wAfter w:w="157" w:type="dxa"/>
          <w:trHeight w:val="963"/>
        </w:trPr>
        <w:tc>
          <w:tcPr>
            <w:tcW w:w="1050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0A3541">
            <w:pPr>
              <w:spacing w:after="0" w:line="240" w:lineRule="auto"/>
              <w:ind w:right="3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Первый год обучения</w:t>
            </w:r>
          </w:p>
          <w:p w:rsidR="000D2885" w:rsidRPr="00C5076C" w:rsidRDefault="000D2885" w:rsidP="00985FAF">
            <w:pPr>
              <w:spacing w:before="2" w:after="0" w:line="240" w:lineRule="auto"/>
              <w:ind w:left="345" w:right="35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Тема «Знания и умения учителя — залог творчества и успеха учащихся»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3"/>
          <w:wAfter w:w="417" w:type="dxa"/>
          <w:trHeight w:val="2274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9A1453" w:rsidRDefault="000D2885" w:rsidP="00985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1453">
              <w:rPr>
                <w:rFonts w:ascii="Times New Roman" w:hAnsi="Times New Roman" w:cs="Times New Roman"/>
                <w:sz w:val="28"/>
                <w:szCs w:val="28"/>
              </w:rPr>
              <w:t>Представление молодых  учителей. Знакомство с правилами внутреннего распорядка школы, с традициями школы.</w:t>
            </w:r>
          </w:p>
          <w:p w:rsidR="000D2885" w:rsidRPr="009A1453" w:rsidRDefault="000D2885" w:rsidP="00985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1453">
              <w:rPr>
                <w:rFonts w:ascii="Times New Roman" w:hAnsi="Times New Roman" w:cs="Times New Roman"/>
                <w:sz w:val="28"/>
                <w:szCs w:val="28"/>
              </w:rPr>
              <w:t>Работа  ШМУ.  Определение наставников молодых специалистов. Особенности выбора темы самообразования молодого учителя</w:t>
            </w:r>
          </w:p>
          <w:p w:rsidR="000D2885" w:rsidRPr="000A3541" w:rsidRDefault="000D2885" w:rsidP="000A3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145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Школы молодого учителя на 202</w:t>
            </w:r>
            <w:r w:rsidR="00490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145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5C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Pr="009A145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Август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Default="000D2885" w:rsidP="00985FAF">
            <w:pPr>
              <w:tabs>
                <w:tab w:val="left" w:pos="2096"/>
                <w:tab w:val="left" w:pos="2127"/>
              </w:tabs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Директор школы</w:t>
            </w:r>
          </w:p>
          <w:p w:rsidR="000D2885" w:rsidRPr="00705B47" w:rsidRDefault="000D2885" w:rsidP="00985FAF">
            <w:pPr>
              <w:tabs>
                <w:tab w:val="left" w:pos="20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Зам.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директора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по 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 xml:space="preserve">по ВР, 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0D2885" w:rsidRPr="00C5076C" w:rsidTr="00E8612A">
        <w:trPr>
          <w:gridAfter w:val="3"/>
          <w:wAfter w:w="417" w:type="dxa"/>
          <w:trHeight w:val="1430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spacing w:after="0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13"/>
                <w:sz w:val="28"/>
                <w:szCs w:val="28"/>
              </w:rPr>
              <w:t>1.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Презентация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плана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работы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Школы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</w:rPr>
              <w:t>молодого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специалиста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 3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1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года.</w:t>
            </w:r>
          </w:p>
          <w:p w:rsidR="000D2885" w:rsidRPr="00C5076C" w:rsidRDefault="000D2885" w:rsidP="0098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13"/>
                <w:sz w:val="28"/>
                <w:szCs w:val="28"/>
              </w:rPr>
              <w:t xml:space="preserve">  2.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Знакомство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локальными актами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3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школы.</w:t>
            </w:r>
          </w:p>
          <w:p w:rsidR="000D2885" w:rsidRPr="00C5076C" w:rsidRDefault="000D2885" w:rsidP="00985FAF">
            <w:pPr>
              <w:spacing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13"/>
                <w:sz w:val="28"/>
                <w:szCs w:val="28"/>
              </w:rPr>
              <w:t>3. 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</w:rPr>
              <w:t>Микроисследование «Изучение затруднений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работе учителя </w:t>
            </w:r>
            <w:r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</w:rPr>
              <w:t xml:space="preserve">«Школы 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</w:rPr>
              <w:t>молодого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</w:rPr>
              <w:t>специалиста»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885" w:rsidRPr="00C5076C" w:rsidRDefault="000D2885" w:rsidP="00985FAF">
            <w:pPr>
              <w:tabs>
                <w:tab w:val="left" w:pos="2096"/>
                <w:tab w:val="left" w:pos="2127"/>
              </w:tabs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tabs>
                <w:tab w:val="left" w:pos="2096"/>
                <w:tab w:val="left" w:pos="2127"/>
              </w:tabs>
              <w:spacing w:after="0" w:line="240" w:lineRule="auto"/>
              <w:ind w:right="-93" w:firstLine="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педагог- п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0D2885" w:rsidRPr="00C5076C" w:rsidTr="00E8612A">
        <w:trPr>
          <w:gridAfter w:val="3"/>
          <w:wAfter w:w="417" w:type="dxa"/>
          <w:trHeight w:val="409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ind w:left="126"/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16"/>
                <w:sz w:val="28"/>
                <w:szCs w:val="28"/>
              </w:rPr>
              <w:t>1.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Занятие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«ШМ</w:t>
            </w:r>
            <w:r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».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Поурочное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19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планирование: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формулировка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цели,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постановка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задач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6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урока,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структура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11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урока</w:t>
            </w:r>
          </w:p>
          <w:p w:rsidR="000D2885" w:rsidRDefault="000D2885" w:rsidP="00985FAF">
            <w:pPr>
              <w:spacing w:after="0" w:line="240" w:lineRule="auto"/>
              <w:ind w:left="126" w:right="9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16"/>
                <w:sz w:val="28"/>
                <w:szCs w:val="28"/>
              </w:rPr>
              <w:t>2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16"/>
                <w:sz w:val="28"/>
                <w:szCs w:val="28"/>
              </w:rPr>
              <w:t>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Различные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классификации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типологии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уроков.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Типы, виды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22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уроков.</w:t>
            </w:r>
          </w:p>
          <w:p w:rsidR="000D2885" w:rsidRPr="00AC4E04" w:rsidRDefault="000D2885" w:rsidP="0098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3.Обмен опытом.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ктябрь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Зам. директора по УВР</w:t>
            </w:r>
          </w:p>
          <w:p w:rsidR="000D2885" w:rsidRPr="00C5076C" w:rsidRDefault="000D2885" w:rsidP="00985FAF">
            <w:pPr>
              <w:tabs>
                <w:tab w:val="left" w:pos="2096"/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Наставники. Молодые специалисты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3"/>
          <w:wAfter w:w="417" w:type="dxa"/>
          <w:trHeight w:val="844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905AD0" w:rsidRDefault="000D2885" w:rsidP="00985FAF">
            <w:pPr>
              <w:spacing w:after="0" w:line="240" w:lineRule="auto"/>
              <w:ind w:left="-15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Занятие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«ШМ</w:t>
            </w:r>
            <w:r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».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Самоанализ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урока/мероприятия.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Критерии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составления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самоанализа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урока/мероприятия</w:t>
            </w:r>
            <w:r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.                                                                                                                                 2.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Результаты п</w:t>
            </w:r>
            <w:r w:rsidRPr="00241F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редупредительн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ого</w:t>
            </w:r>
            <w:r w:rsidRPr="00241F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осещени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 xml:space="preserve"> уроков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1F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</w:t>
            </w:r>
            <w:r w:rsidRPr="00241F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Pr="00241F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целью 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наблюдения и диагностики </w:t>
            </w:r>
            <w:r w:rsidRPr="00241F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Pr="00241F7D">
              <w:rPr>
                <w:rFonts w:ascii="Times New Roman" w:hAnsi="Times New Roman" w:cs="Times New Roman"/>
                <w:sz w:val="28"/>
                <w:szCs w:val="28"/>
              </w:rPr>
              <w:t>выявления и</w:t>
            </w:r>
            <w:r w:rsidRPr="00241F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241F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ошибок в работе.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Наставники. Молодые специалисты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3"/>
          <w:wAfter w:w="417" w:type="dxa"/>
          <w:trHeight w:val="789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>1. 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Неделя успехов.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Неделя молодого педагога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 xml:space="preserve"> Открытое мероприятие.</w:t>
            </w:r>
          </w:p>
          <w:p w:rsidR="000D2885" w:rsidRPr="00C5076C" w:rsidRDefault="000D2885" w:rsidP="00985FAF">
            <w:pPr>
              <w:spacing w:after="0" w:line="240" w:lineRule="auto"/>
              <w:ind w:left="105" w:right="18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>2. 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Всё или почти всё об обновлённых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ФГОС 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  <w:proofErr w:type="gramEnd"/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0D2885" w:rsidRPr="00C5076C" w:rsidRDefault="000D2885" w:rsidP="00985FAF">
            <w:pPr>
              <w:pStyle w:val="a4"/>
              <w:jc w:val="both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Default="000D2885" w:rsidP="00985FA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  <w:p w:rsidR="000D2885" w:rsidRPr="006F3E77" w:rsidRDefault="000D2885" w:rsidP="00985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ind w:right="540" w:firstLine="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0A3541">
            <w:pPr>
              <w:tabs>
                <w:tab w:val="left" w:pos="2096"/>
              </w:tabs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Наставники.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3"/>
          <w:wAfter w:w="417" w:type="dxa"/>
          <w:trHeight w:val="1389"/>
        </w:trPr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Тренинг</w:t>
            </w:r>
          </w:p>
          <w:p w:rsidR="000D2885" w:rsidRDefault="000D2885" w:rsidP="00985FAF">
            <w:pPr>
              <w:spacing w:after="0" w:line="240" w:lineRule="auto"/>
              <w:ind w:left="105" w:right="111"/>
              <w:jc w:val="both"/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«Педагогические ситуации. Трудная ситуация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на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уроке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выход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из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нее». </w:t>
            </w:r>
          </w:p>
          <w:p w:rsidR="000D2885" w:rsidRPr="00C5076C" w:rsidRDefault="000D2885" w:rsidP="00985FAF">
            <w:pPr>
              <w:spacing w:after="0" w:line="240" w:lineRule="auto"/>
              <w:ind w:left="105" w:right="11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 xml:space="preserve">2. Из опыта работы. 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Совместное обсуждение возникших проблем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на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уроке.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ind w:right="576" w:firstLine="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A3541" w:rsidP="000A3541">
            <w:pPr>
              <w:spacing w:after="0" w:line="270" w:lineRule="atLeast"/>
              <w:ind w:right="8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учителя- наставни</w:t>
            </w:r>
            <w:r w:rsidR="000D2885"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ки</w:t>
            </w: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D2885" w:rsidRPr="00C5076C" w:rsidTr="00E8612A">
        <w:trPr>
          <w:gridAfter w:val="3"/>
          <w:wAfter w:w="417" w:type="dxa"/>
          <w:trHeight w:val="112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7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left="105" w:right="506" w:firstLine="1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23"/>
                <w:sz w:val="28"/>
                <w:szCs w:val="28"/>
              </w:rPr>
              <w:t>1.   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Создание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для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учащихся ситуации выбора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на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уроке.</w:t>
            </w:r>
          </w:p>
          <w:p w:rsidR="000D2885" w:rsidRPr="00C5076C" w:rsidRDefault="000D2885" w:rsidP="00985FAF">
            <w:pPr>
              <w:spacing w:after="0" w:line="240" w:lineRule="auto"/>
              <w:ind w:left="105" w:right="450" w:firstLine="12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23"/>
                <w:sz w:val="28"/>
                <w:szCs w:val="28"/>
              </w:rPr>
              <w:t>2.   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Игра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тренинг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«Камертон»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 xml:space="preserve">(каждый 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учитель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8"/>
                <w:sz w:val="28"/>
                <w:szCs w:val="28"/>
              </w:rPr>
              <w:t>показывает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</w:rPr>
              <w:t>свои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варианты начала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1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урока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</w:rPr>
              <w:t>, целеполагание, момент актуализации опорных знаний и др.)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ind w:right="669" w:firstLine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Молодые специалисты</w:t>
            </w:r>
          </w:p>
        </w:tc>
      </w:tr>
      <w:tr w:rsidR="000D2885" w:rsidRPr="00C5076C" w:rsidTr="00E8612A">
        <w:trPr>
          <w:gridAfter w:val="3"/>
          <w:wAfter w:w="417" w:type="dxa"/>
          <w:trHeight w:val="2188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3527ED" w:rsidRDefault="000D2885" w:rsidP="00985FAF">
            <w:pPr>
              <w:pStyle w:val="a4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>1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>. 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Круглый стол «</w:t>
            </w:r>
            <w:r w:rsidRPr="003527ED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функциональной грамотности как </w:t>
            </w:r>
            <w:proofErr w:type="gramStart"/>
            <w:r w:rsidRPr="003527ED">
              <w:rPr>
                <w:rFonts w:ascii="Times New Roman" w:hAnsi="Times New Roman" w:cs="Times New Roman"/>
                <w:sz w:val="28"/>
                <w:szCs w:val="28"/>
              </w:rPr>
              <w:t>ключевой  компетенции</w:t>
            </w:r>
            <w:proofErr w:type="gramEnd"/>
            <w:r w:rsidRPr="003527ED">
              <w:rPr>
                <w:rFonts w:ascii="Times New Roman" w:hAnsi="Times New Roman" w:cs="Times New Roman"/>
                <w:sz w:val="28"/>
                <w:szCs w:val="28"/>
              </w:rPr>
              <w:t xml:space="preserve">        обучающихся  в процессе обучения.»</w:t>
            </w:r>
          </w:p>
          <w:p w:rsidR="000D2885" w:rsidRPr="003527ED" w:rsidRDefault="000D2885" w:rsidP="00985FAF">
            <w:pPr>
              <w:pStyle w:val="a4"/>
              <w:ind w:left="1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 xml:space="preserve"> 2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pacing w:val="-20"/>
                <w:sz w:val="28"/>
                <w:szCs w:val="28"/>
              </w:rPr>
              <w:t>. 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Микроисследование «Приоритеты 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творчес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кого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pacing w:val="4"/>
                <w:sz w:val="28"/>
                <w:szCs w:val="28"/>
              </w:rPr>
              <w:t> 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саморазвития»</w:t>
            </w:r>
          </w:p>
          <w:p w:rsidR="000D2885" w:rsidRPr="00C5076C" w:rsidRDefault="000D2885" w:rsidP="00985FAF">
            <w:pPr>
              <w:pStyle w:val="a4"/>
              <w:ind w:left="1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Анкетирование молодых специалистов «на выходе» на выявление профессиональных   затруднений, определение степени комфортности учителя в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pacing w:val="3"/>
                <w:sz w:val="28"/>
                <w:szCs w:val="28"/>
              </w:rPr>
              <w:t> </w:t>
            </w:r>
            <w:r w:rsidRPr="003527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коллективе.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Молодые специалисты</w:t>
            </w:r>
          </w:p>
        </w:tc>
      </w:tr>
      <w:tr w:rsidR="000D2885" w:rsidRPr="00C5076C" w:rsidTr="00E8612A">
        <w:trPr>
          <w:gridAfter w:val="4"/>
          <w:wAfter w:w="468" w:type="dxa"/>
          <w:trHeight w:val="613"/>
        </w:trPr>
        <w:tc>
          <w:tcPr>
            <w:tcW w:w="1050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322" w:lineRule="atLeast"/>
              <w:ind w:left="345" w:right="34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Второй год обучения</w:t>
            </w:r>
          </w:p>
          <w:p w:rsidR="000D2885" w:rsidRPr="00C5076C" w:rsidRDefault="000D2885" w:rsidP="00985FAF">
            <w:pPr>
              <w:spacing w:after="0" w:line="240" w:lineRule="auto"/>
              <w:ind w:right="58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Тема «Самостоятельный творческий поиск»</w:t>
            </w:r>
          </w:p>
        </w:tc>
      </w:tr>
      <w:tr w:rsidR="000D2885" w:rsidRPr="00C5076C" w:rsidTr="00E8612A">
        <w:trPr>
          <w:gridAfter w:val="4"/>
          <w:wAfter w:w="468" w:type="dxa"/>
          <w:trHeight w:val="971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Развитие творческих способностей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19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учащихся.</w:t>
            </w:r>
          </w:p>
          <w:p w:rsidR="000D2885" w:rsidRPr="00C5076C" w:rsidRDefault="000D2885" w:rsidP="00985FAF">
            <w:pPr>
              <w:spacing w:after="0" w:line="240" w:lineRule="auto"/>
              <w:ind w:right="140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Микроисследование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«Оценка уровня творческого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потенциала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личности»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Психолог</w:t>
            </w:r>
          </w:p>
        </w:tc>
      </w:tr>
      <w:tr w:rsidR="000D2885" w:rsidRPr="00C5076C" w:rsidTr="00E8612A">
        <w:trPr>
          <w:gridAfter w:val="4"/>
          <w:wAfter w:w="468" w:type="dxa"/>
          <w:trHeight w:val="981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130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Интеграция — один из путей развития познавательного интереса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6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учащихся.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Самообразование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8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учащихся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82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Самообразование как средство повышения профессиональной компетентности учителя.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88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Основы теории развивающего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обучения.</w:t>
            </w:r>
          </w:p>
          <w:p w:rsidR="000D2885" w:rsidRPr="00C5076C" w:rsidRDefault="000D2885" w:rsidP="00985FAF">
            <w:pPr>
              <w:spacing w:after="0" w:line="240" w:lineRule="auto"/>
              <w:ind w:right="98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Сравнение традиционного и адаптивного обучения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99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Индивидуализация и дифференциация обучения— основные направления современного образования.</w:t>
            </w:r>
          </w:p>
          <w:p w:rsidR="000D2885" w:rsidRPr="00C5076C" w:rsidRDefault="000D2885" w:rsidP="00985FAF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Деятельность учителя на уроке с личностно- ориентированной направленностью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1223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Методика организации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коллективных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способов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обучения как одно из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 xml:space="preserve">направлений </w:t>
            </w:r>
            <w:proofErr w:type="spellStart"/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гуманизации</w:t>
            </w:r>
            <w:proofErr w:type="spellEnd"/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3"/>
                <w:sz w:val="28"/>
                <w:szCs w:val="28"/>
              </w:rPr>
              <w:t>образования.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 Работа с неуспевающими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учащимися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1796"/>
                <w:tab w:val="left" w:pos="1827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tabs>
                <w:tab w:val="left" w:pos="1796"/>
                <w:tab w:val="left" w:pos="1827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112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left="105" w:right="23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Микроисследование «Какой должна быть работа с молодыми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учителями».</w:t>
            </w:r>
          </w:p>
          <w:p w:rsidR="000D2885" w:rsidRPr="00C5076C" w:rsidRDefault="000D2885" w:rsidP="00985FAF">
            <w:pPr>
              <w:spacing w:after="0" w:line="240" w:lineRule="auto"/>
              <w:ind w:left="105" w:right="22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Конференция «Учиться самому, чтобы успешнее учить других» в рамках «Недели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успехов»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Руководитель ШМС</w:t>
            </w:r>
          </w:p>
          <w:p w:rsidR="000D2885" w:rsidRPr="00C5076C" w:rsidRDefault="000D2885" w:rsidP="00985FAF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Молодые специалисты</w:t>
            </w:r>
          </w:p>
        </w:tc>
      </w:tr>
      <w:tr w:rsidR="000D2885" w:rsidRPr="00C5076C" w:rsidTr="00E8612A">
        <w:trPr>
          <w:gridAfter w:val="4"/>
          <w:wAfter w:w="468" w:type="dxa"/>
          <w:trHeight w:val="713"/>
        </w:trPr>
        <w:tc>
          <w:tcPr>
            <w:tcW w:w="1050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322" w:lineRule="atLeast"/>
              <w:ind w:left="345" w:right="34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Третий год обучения</w:t>
            </w:r>
          </w:p>
          <w:p w:rsidR="000D2885" w:rsidRPr="00C5076C" w:rsidRDefault="000D2885" w:rsidP="00985FAF">
            <w:pPr>
              <w:spacing w:after="0" w:line="240" w:lineRule="auto"/>
              <w:ind w:right="58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Тема «Выбор индивидуальной линии»</w:t>
            </w:r>
          </w:p>
        </w:tc>
      </w:tr>
      <w:tr w:rsidR="000D2885" w:rsidRPr="00C5076C" w:rsidTr="00E8612A">
        <w:trPr>
          <w:gridAfter w:val="4"/>
          <w:wAfter w:w="468" w:type="dxa"/>
          <w:trHeight w:val="962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1. 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Культура педагогического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общения.</w:t>
            </w:r>
          </w:p>
          <w:p w:rsidR="000D2885" w:rsidRPr="00C5076C" w:rsidRDefault="000D2885" w:rsidP="00985FAF">
            <w:pPr>
              <w:spacing w:after="0" w:line="240" w:lineRule="auto"/>
              <w:ind w:left="105" w:right="5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2. 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Микроисследование «Выявление тенденций к стилям педагогического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8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общения»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Психолог</w:t>
            </w:r>
          </w:p>
        </w:tc>
      </w:tr>
      <w:tr w:rsidR="000D2885" w:rsidRPr="00C5076C" w:rsidTr="00E8612A">
        <w:trPr>
          <w:gridAfter w:val="4"/>
          <w:wAfter w:w="468" w:type="dxa"/>
          <w:trHeight w:val="82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1.Семантический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дифференциал.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Шкала самооценки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9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личности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69" w:lineRule="atLeast"/>
              <w:ind w:right="-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83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left="105" w:right="5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Занятие «ШМС». Система работы с одаренными детьми. Понятие «Одаренность».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  2.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Виды одаренности. Принципы и подходы в работе содаренными детьми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986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  Домашнее задание: как, сколько,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когда.</w:t>
            </w:r>
          </w:p>
          <w:p w:rsidR="000D2885" w:rsidRPr="00C5076C" w:rsidRDefault="000D2885" w:rsidP="00985FAF">
            <w:pPr>
              <w:spacing w:after="0" w:line="240" w:lineRule="auto"/>
              <w:ind w:left="105" w:right="28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 Виды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индивидуальных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дифференцированных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заданий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0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учащимся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969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left="105" w:right="7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</w:rPr>
              <w:t>1.Введение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</w:rPr>
              <w:t>активные методы обучения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(пре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вращение модели в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</w:rPr>
              <w:t>игру,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имитационные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игры).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</w:rPr>
              <w:t>2.  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Внеклассная работа по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0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предмету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Наставники</w:t>
            </w:r>
          </w:p>
        </w:tc>
      </w:tr>
      <w:tr w:rsidR="000D2885" w:rsidRPr="00C5076C" w:rsidTr="00E8612A">
        <w:trPr>
          <w:gridAfter w:val="4"/>
          <w:wAfter w:w="468" w:type="dxa"/>
          <w:trHeight w:val="83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1.Навыки коммуникации и общения в </w:t>
            </w:r>
            <w:r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совре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менном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3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образовании.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2.Имидж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2"/>
                <w:sz w:val="28"/>
                <w:szCs w:val="28"/>
              </w:rPr>
              <w:t>современного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16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</w:tc>
      </w:tr>
      <w:tr w:rsidR="000D2885" w:rsidRPr="00C5076C" w:rsidTr="00E8612A">
        <w:trPr>
          <w:gridAfter w:val="4"/>
          <w:wAfter w:w="468" w:type="dxa"/>
          <w:trHeight w:val="1103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Потребность в успехе. Мотив и цель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достижения.</w:t>
            </w:r>
          </w:p>
          <w:p w:rsidR="000D2885" w:rsidRPr="00C5076C" w:rsidRDefault="000D2885" w:rsidP="00985FAF">
            <w:pPr>
              <w:spacing w:after="0" w:line="240" w:lineRule="auto"/>
              <w:ind w:left="105" w:right="74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Дискусси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 «Почему школьники редко пере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живают на уроке чувство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</w:rPr>
              <w:t> </w:t>
            </w: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успеха?»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Молодые специалисты</w:t>
            </w:r>
          </w:p>
        </w:tc>
      </w:tr>
      <w:tr w:rsidR="000D2885" w:rsidRPr="00C5076C" w:rsidTr="00E8612A">
        <w:trPr>
          <w:gridAfter w:val="4"/>
          <w:wAfter w:w="468" w:type="dxa"/>
          <w:trHeight w:val="111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6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E8612A">
            <w:pPr>
              <w:spacing w:after="0" w:line="240" w:lineRule="auto"/>
              <w:ind w:left="105" w:right="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Творческий отчет молодых учителей – «Неделя успеха».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Руководитель ШМС</w:t>
            </w:r>
          </w:p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507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Молодые специалисты</w:t>
            </w:r>
          </w:p>
        </w:tc>
      </w:tr>
      <w:tr w:rsidR="000D2885" w:rsidRPr="00C5076C" w:rsidTr="00E8612A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885" w:rsidRPr="00C5076C" w:rsidRDefault="000D2885" w:rsidP="00985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067304" w:rsidRDefault="00067304"/>
    <w:sectPr w:rsidR="00067304" w:rsidSect="00E8612A">
      <w:pgSz w:w="11906" w:h="16838"/>
      <w:pgMar w:top="142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85"/>
    <w:rsid w:val="0003092B"/>
    <w:rsid w:val="00067304"/>
    <w:rsid w:val="000A3541"/>
    <w:rsid w:val="000D2885"/>
    <w:rsid w:val="00175085"/>
    <w:rsid w:val="004905C5"/>
    <w:rsid w:val="00DE5CEE"/>
    <w:rsid w:val="00E8612A"/>
    <w:rsid w:val="00EE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916"/>
  <w15:docId w15:val="{3D9C08C5-925A-467A-A04C-48551962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85"/>
    <w:pPr>
      <w:spacing w:beforeAutospacing="0" w:after="200" w:afterAutospacing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spacing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</cp:revision>
  <cp:lastPrinted>2023-08-23T09:08:00Z</cp:lastPrinted>
  <dcterms:created xsi:type="dcterms:W3CDTF">2023-11-06T08:51:00Z</dcterms:created>
  <dcterms:modified xsi:type="dcterms:W3CDTF">2023-11-06T08:51:00Z</dcterms:modified>
</cp:coreProperties>
</file>