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F5" w:rsidRPr="00C93BF5" w:rsidRDefault="00C93BF5" w:rsidP="00C93BF5">
      <w:pPr>
        <w:pStyle w:val="af"/>
        <w:rPr>
          <w:rFonts w:eastAsia="Calibri"/>
          <w:sz w:val="32"/>
          <w:szCs w:val="24"/>
        </w:rPr>
      </w:pPr>
      <w:bookmarkStart w:id="0" w:name="bookmark0"/>
      <w:r>
        <w:rPr>
          <w:rFonts w:eastAsia="Calibri"/>
        </w:rPr>
        <w:t xml:space="preserve">                  </w:t>
      </w:r>
      <w:r w:rsidRPr="00C93BF5">
        <w:rPr>
          <w:rFonts w:eastAsia="Calibri"/>
          <w:sz w:val="32"/>
          <w:szCs w:val="24"/>
        </w:rPr>
        <w:t>МУ «</w:t>
      </w:r>
      <w:r w:rsidRPr="00C93BF5">
        <w:rPr>
          <w:color w:val="000000"/>
          <w:sz w:val="32"/>
          <w:szCs w:val="24"/>
        </w:rPr>
        <w:t xml:space="preserve">Управление образования </w:t>
      </w:r>
      <w:r w:rsidRPr="00C93BF5">
        <w:rPr>
          <w:sz w:val="32"/>
          <w:szCs w:val="24"/>
        </w:rPr>
        <w:t>Ножай-Юртовского муниципального района»</w:t>
      </w:r>
    </w:p>
    <w:p w:rsidR="00C93BF5" w:rsidRPr="00C93BF5" w:rsidRDefault="00C93BF5" w:rsidP="00C93BF5">
      <w:pPr>
        <w:pStyle w:val="af"/>
        <w:rPr>
          <w:rFonts w:eastAsia="Calibri"/>
          <w:sz w:val="32"/>
          <w:szCs w:val="24"/>
        </w:rPr>
      </w:pPr>
      <w:r w:rsidRPr="00C93BF5">
        <w:rPr>
          <w:rFonts w:eastAsia="Calibri"/>
          <w:sz w:val="32"/>
          <w:szCs w:val="24"/>
        </w:rPr>
        <w:t xml:space="preserve">                                  Муниципальное бюджетное общеобразовательное учреждение</w:t>
      </w:r>
    </w:p>
    <w:p w:rsidR="00C93BF5" w:rsidRPr="00C93BF5" w:rsidRDefault="00C93BF5" w:rsidP="00C93BF5">
      <w:pPr>
        <w:pStyle w:val="af"/>
        <w:rPr>
          <w:rFonts w:eastAsia="Calibri"/>
          <w:sz w:val="32"/>
          <w:szCs w:val="24"/>
        </w:rPr>
      </w:pPr>
      <w:r w:rsidRPr="00C93BF5">
        <w:rPr>
          <w:rFonts w:eastAsia="Calibri"/>
          <w:sz w:val="32"/>
          <w:szCs w:val="24"/>
        </w:rPr>
        <w:t xml:space="preserve">                                         «Средняя общеобразовательная школа №2 с. Гиляны» </w:t>
      </w:r>
    </w:p>
    <w:p w:rsidR="00C93BF5" w:rsidRPr="00C93BF5" w:rsidRDefault="00C93BF5" w:rsidP="00C93BF5">
      <w:pPr>
        <w:pStyle w:val="af"/>
        <w:rPr>
          <w:rFonts w:eastAsia="Calibri"/>
          <w:sz w:val="32"/>
          <w:szCs w:val="24"/>
        </w:rPr>
      </w:pPr>
      <w:r w:rsidRPr="00C93BF5">
        <w:rPr>
          <w:sz w:val="32"/>
          <w:szCs w:val="24"/>
        </w:rPr>
        <w:t xml:space="preserve">                                                                 (МБОУ «</w:t>
      </w:r>
      <w:r w:rsidRPr="00C93BF5">
        <w:rPr>
          <w:rFonts w:eastAsia="Calibri"/>
          <w:sz w:val="32"/>
          <w:szCs w:val="24"/>
        </w:rPr>
        <w:t xml:space="preserve">СОШ №2 </w:t>
      </w:r>
      <w:r w:rsidRPr="00C93BF5">
        <w:rPr>
          <w:sz w:val="32"/>
          <w:szCs w:val="24"/>
        </w:rPr>
        <w:t>с. Гиляны</w:t>
      </w:r>
      <w:r w:rsidRPr="00C93BF5">
        <w:rPr>
          <w:rFonts w:eastAsia="Calibri"/>
          <w:sz w:val="32"/>
          <w:szCs w:val="24"/>
        </w:rPr>
        <w:t>»</w:t>
      </w:r>
    </w:p>
    <w:p w:rsidR="00C93BF5" w:rsidRPr="00C93BF5" w:rsidRDefault="00C93BF5" w:rsidP="00C93BF5">
      <w:pPr>
        <w:pStyle w:val="af"/>
        <w:rPr>
          <w:rFonts w:eastAsia="Calibri"/>
          <w:sz w:val="32"/>
          <w:szCs w:val="24"/>
        </w:rPr>
      </w:pPr>
      <w:r w:rsidRPr="00C93BF5">
        <w:rPr>
          <w:rFonts w:eastAsia="Calibri"/>
          <w:sz w:val="32"/>
          <w:szCs w:val="24"/>
        </w:rPr>
        <w:t xml:space="preserve">                                  МУ «</w:t>
      </w:r>
      <w:r w:rsidRPr="00C93BF5">
        <w:rPr>
          <w:sz w:val="32"/>
          <w:szCs w:val="24"/>
        </w:rPr>
        <w:t>Нажин-Юьртан муниципальни к</w:t>
      </w:r>
      <w:r w:rsidRPr="00C93BF5">
        <w:rPr>
          <w:sz w:val="32"/>
          <w:szCs w:val="24"/>
          <w:lang w:val="en-US"/>
        </w:rPr>
        <w:t>I</w:t>
      </w:r>
      <w:r w:rsidRPr="00C93BF5">
        <w:rPr>
          <w:sz w:val="32"/>
          <w:szCs w:val="24"/>
        </w:rPr>
        <w:t>оштан дешаран урхалла</w:t>
      </w:r>
      <w:r w:rsidRPr="00C93BF5">
        <w:rPr>
          <w:rFonts w:eastAsia="Calibri"/>
          <w:sz w:val="32"/>
          <w:szCs w:val="24"/>
        </w:rPr>
        <w:t>»</w:t>
      </w:r>
    </w:p>
    <w:p w:rsidR="00C93BF5" w:rsidRPr="00C93BF5" w:rsidRDefault="00C93BF5" w:rsidP="00C93BF5">
      <w:pPr>
        <w:pStyle w:val="af"/>
        <w:rPr>
          <w:rFonts w:ascii="Times New Roman" w:hAnsi="Times New Roman"/>
          <w:sz w:val="32"/>
          <w:szCs w:val="24"/>
        </w:rPr>
      </w:pPr>
      <w:r w:rsidRPr="00C93BF5">
        <w:rPr>
          <w:rFonts w:ascii="Times New Roman" w:hAnsi="Times New Roman"/>
          <w:sz w:val="32"/>
          <w:szCs w:val="24"/>
        </w:rPr>
        <w:t xml:space="preserve">                              Муниципальни бюджетан йукъара дешаран учреждени</w:t>
      </w:r>
    </w:p>
    <w:p w:rsidR="00C93BF5" w:rsidRPr="00C93BF5" w:rsidRDefault="00C93BF5" w:rsidP="00C93BF5">
      <w:pPr>
        <w:pStyle w:val="af"/>
        <w:rPr>
          <w:sz w:val="32"/>
          <w:szCs w:val="24"/>
        </w:rPr>
      </w:pPr>
      <w:r w:rsidRPr="00C93BF5">
        <w:rPr>
          <w:bCs/>
          <w:sz w:val="32"/>
          <w:szCs w:val="24"/>
        </w:rPr>
        <w:t xml:space="preserve">                             ГИЛНА-</w:t>
      </w:r>
      <w:r w:rsidRPr="00C93BF5">
        <w:rPr>
          <w:sz w:val="32"/>
          <w:szCs w:val="24"/>
        </w:rPr>
        <w:t xml:space="preserve"> ЙУЬРТАН №2 ЙОЛУ ЙУККЪЕРА ЙУКЪАРАДЕШАРАН ШКОЛА» </w:t>
      </w:r>
    </w:p>
    <w:p w:rsidR="00C93BF5" w:rsidRPr="00C93BF5" w:rsidRDefault="00C93BF5" w:rsidP="00C93BF5">
      <w:pPr>
        <w:pStyle w:val="af"/>
        <w:rPr>
          <w:sz w:val="32"/>
          <w:szCs w:val="24"/>
        </w:rPr>
      </w:pPr>
      <w:r w:rsidRPr="00C93BF5">
        <w:rPr>
          <w:rFonts w:eastAsia="Calibri"/>
          <w:sz w:val="32"/>
          <w:szCs w:val="24"/>
        </w:rPr>
        <w:t xml:space="preserve">                                                   (</w:t>
      </w:r>
      <w:r w:rsidRPr="00C93BF5">
        <w:rPr>
          <w:sz w:val="32"/>
          <w:szCs w:val="24"/>
        </w:rPr>
        <w:t>МБЮУ «</w:t>
      </w:r>
      <w:r w:rsidRPr="00C93BF5">
        <w:rPr>
          <w:bCs/>
          <w:sz w:val="32"/>
          <w:szCs w:val="24"/>
        </w:rPr>
        <w:t>Гилна</w:t>
      </w:r>
      <w:r w:rsidRPr="00C93BF5">
        <w:rPr>
          <w:sz w:val="32"/>
          <w:szCs w:val="24"/>
        </w:rPr>
        <w:t xml:space="preserve"> -йуьртан №2 йолу ЮЮШ)</w:t>
      </w:r>
    </w:p>
    <w:p w:rsidR="00253A62" w:rsidRDefault="00253A62" w:rsidP="00A24B09">
      <w:pPr>
        <w:pStyle w:val="10"/>
        <w:keepNext/>
        <w:keepLines/>
        <w:shd w:val="clear" w:color="auto" w:fill="auto"/>
        <w:spacing w:before="0" w:after="0" w:line="400" w:lineRule="exact"/>
      </w:pPr>
    </w:p>
    <w:p w:rsidR="00A24B09" w:rsidRPr="00A24B09" w:rsidRDefault="00A24B09" w:rsidP="00A24B09">
      <w:pPr>
        <w:pStyle w:val="10"/>
        <w:keepNext/>
        <w:keepLines/>
        <w:shd w:val="clear" w:color="auto" w:fill="auto"/>
        <w:spacing w:before="0" w:after="0" w:line="400" w:lineRule="exact"/>
        <w:jc w:val="right"/>
        <w:rPr>
          <w:sz w:val="28"/>
        </w:rPr>
      </w:pPr>
      <w:r w:rsidRPr="00A24B09">
        <w:rPr>
          <w:sz w:val="28"/>
        </w:rPr>
        <w:t>УТВЕРЖДАЮ:</w:t>
      </w:r>
    </w:p>
    <w:p w:rsidR="00A24B09" w:rsidRPr="00A24B09" w:rsidRDefault="00A24B09" w:rsidP="00A24B09">
      <w:pPr>
        <w:pStyle w:val="10"/>
        <w:keepNext/>
        <w:keepLines/>
        <w:shd w:val="clear" w:color="auto" w:fill="auto"/>
        <w:spacing w:before="0" w:after="0" w:line="400" w:lineRule="exact"/>
        <w:jc w:val="right"/>
        <w:rPr>
          <w:sz w:val="28"/>
        </w:rPr>
      </w:pPr>
      <w:r w:rsidRPr="00A24B09">
        <w:rPr>
          <w:sz w:val="28"/>
        </w:rPr>
        <w:t>Директор МБОУ «СОШ</w:t>
      </w:r>
      <w:r w:rsidR="00C93BF5">
        <w:rPr>
          <w:sz w:val="28"/>
        </w:rPr>
        <w:t>№2</w:t>
      </w:r>
      <w:r w:rsidRPr="00A24B09">
        <w:rPr>
          <w:sz w:val="28"/>
        </w:rPr>
        <w:t xml:space="preserve"> </w:t>
      </w:r>
    </w:p>
    <w:p w:rsidR="00A24B09" w:rsidRPr="00A24B09" w:rsidRDefault="00C93BF5" w:rsidP="00A24B09">
      <w:pPr>
        <w:pStyle w:val="10"/>
        <w:keepNext/>
        <w:keepLines/>
        <w:shd w:val="clear" w:color="auto" w:fill="auto"/>
        <w:spacing w:before="0" w:after="0" w:line="400" w:lineRule="exact"/>
        <w:jc w:val="right"/>
        <w:rPr>
          <w:sz w:val="28"/>
        </w:rPr>
      </w:pPr>
      <w:r>
        <w:rPr>
          <w:sz w:val="28"/>
        </w:rPr>
        <w:t>с. Гиляны</w:t>
      </w:r>
      <w:r w:rsidR="00A24B09" w:rsidRPr="00A24B09">
        <w:rPr>
          <w:sz w:val="28"/>
        </w:rPr>
        <w:t>»</w:t>
      </w:r>
    </w:p>
    <w:p w:rsidR="00A24B09" w:rsidRPr="00A24B09" w:rsidRDefault="00A24B09" w:rsidP="00A24B09">
      <w:pPr>
        <w:pStyle w:val="10"/>
        <w:keepNext/>
        <w:keepLines/>
        <w:shd w:val="clear" w:color="auto" w:fill="auto"/>
        <w:spacing w:before="0" w:after="0" w:line="400" w:lineRule="exact"/>
        <w:jc w:val="right"/>
        <w:rPr>
          <w:sz w:val="28"/>
        </w:rPr>
      </w:pPr>
      <w:r>
        <w:rPr>
          <w:sz w:val="28"/>
        </w:rPr>
        <w:t>________</w:t>
      </w:r>
      <w:r w:rsidR="00C93BF5">
        <w:rPr>
          <w:sz w:val="28"/>
        </w:rPr>
        <w:t>___________П.С.Вахамбиева</w:t>
      </w:r>
    </w:p>
    <w:p w:rsidR="00A24B09" w:rsidRDefault="00A24B09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</w:pPr>
    </w:p>
    <w:p w:rsidR="00A24B09" w:rsidRDefault="00A24B09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</w:pPr>
    </w:p>
    <w:p w:rsidR="00A24B09" w:rsidRDefault="00A24B09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  <w:rPr>
          <w:sz w:val="32"/>
        </w:rPr>
      </w:pPr>
    </w:p>
    <w:p w:rsidR="00A24B09" w:rsidRDefault="00A24B09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  <w:rPr>
          <w:sz w:val="32"/>
        </w:rPr>
      </w:pPr>
    </w:p>
    <w:p w:rsidR="00253A62" w:rsidRPr="00A24B09" w:rsidRDefault="00A3375A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  <w:rPr>
          <w:sz w:val="32"/>
        </w:rPr>
      </w:pPr>
      <w:bookmarkStart w:id="1" w:name="_GoBack"/>
      <w:bookmarkEnd w:id="1"/>
      <w:r w:rsidRPr="00A24B09">
        <w:rPr>
          <w:sz w:val="32"/>
        </w:rPr>
        <w:t>План методической работы</w:t>
      </w:r>
    </w:p>
    <w:p w:rsidR="00253A62" w:rsidRPr="00A24B09" w:rsidRDefault="00253A62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  <w:rPr>
          <w:sz w:val="32"/>
        </w:rPr>
      </w:pPr>
      <w:r w:rsidRPr="00A24B09">
        <w:rPr>
          <w:sz w:val="32"/>
        </w:rPr>
        <w:t>МБОУ «СОШ</w:t>
      </w:r>
      <w:r w:rsidR="00C93BF5">
        <w:rPr>
          <w:sz w:val="32"/>
        </w:rPr>
        <w:t xml:space="preserve"> №2 с. Гиляны</w:t>
      </w:r>
      <w:r w:rsidRPr="00A24B09">
        <w:rPr>
          <w:sz w:val="32"/>
        </w:rPr>
        <w:t>»</w:t>
      </w:r>
    </w:p>
    <w:p w:rsidR="002128EC" w:rsidRPr="00A24B09" w:rsidRDefault="00A3375A" w:rsidP="00253A62">
      <w:pPr>
        <w:pStyle w:val="10"/>
        <w:keepNext/>
        <w:keepLines/>
        <w:shd w:val="clear" w:color="auto" w:fill="auto"/>
        <w:spacing w:before="0" w:after="0" w:line="400" w:lineRule="exact"/>
        <w:jc w:val="center"/>
        <w:rPr>
          <w:sz w:val="32"/>
        </w:rPr>
      </w:pPr>
      <w:r w:rsidRPr="00A24B09">
        <w:rPr>
          <w:sz w:val="32"/>
        </w:rPr>
        <w:t>на 202</w:t>
      </w:r>
      <w:r w:rsidR="00253A62" w:rsidRPr="00A24B09">
        <w:rPr>
          <w:sz w:val="32"/>
        </w:rPr>
        <w:t>1</w:t>
      </w:r>
      <w:r w:rsidRPr="00A24B09">
        <w:rPr>
          <w:sz w:val="32"/>
        </w:rPr>
        <w:t>-202</w:t>
      </w:r>
      <w:r w:rsidR="00253A62" w:rsidRPr="00A24B09">
        <w:rPr>
          <w:sz w:val="32"/>
        </w:rPr>
        <w:t>2</w:t>
      </w:r>
      <w:r w:rsidRPr="00A24B09">
        <w:rPr>
          <w:sz w:val="32"/>
        </w:rPr>
        <w:t xml:space="preserve"> учебный год</w:t>
      </w:r>
      <w:bookmarkEnd w:id="0"/>
    </w:p>
    <w:p w:rsidR="002128EC" w:rsidRPr="00A24B09" w:rsidRDefault="002128EC">
      <w:pPr>
        <w:pStyle w:val="40"/>
        <w:shd w:val="clear" w:color="auto" w:fill="auto"/>
        <w:spacing w:before="0" w:line="240" w:lineRule="exact"/>
        <w:ind w:right="40"/>
        <w:rPr>
          <w:sz w:val="20"/>
        </w:rPr>
        <w:sectPr w:rsidR="002128EC" w:rsidRPr="00A24B09" w:rsidSect="00A24B09">
          <w:pgSz w:w="16840" w:h="11900" w:orient="landscape"/>
          <w:pgMar w:top="1214" w:right="1531" w:bottom="1214" w:left="2127" w:header="0" w:footer="3" w:gutter="0"/>
          <w:cols w:space="720"/>
          <w:noEndnote/>
          <w:docGrid w:linePitch="360"/>
        </w:sectPr>
      </w:pPr>
    </w:p>
    <w:p w:rsidR="002128EC" w:rsidRDefault="00A3375A">
      <w:pPr>
        <w:pStyle w:val="20"/>
        <w:keepNext/>
        <w:keepLines/>
        <w:shd w:val="clear" w:color="auto" w:fill="auto"/>
        <w:spacing w:after="236"/>
      </w:pPr>
      <w:bookmarkStart w:id="2" w:name="bookmark1"/>
      <w:r>
        <w:lastRenderedPageBreak/>
        <w:t>Формирование функциональной грамотности как фактор достижения современного качества образования и воспитания обучающихся в условиях реализации ФГОС</w:t>
      </w:r>
      <w:bookmarkEnd w:id="2"/>
    </w:p>
    <w:p w:rsidR="002128EC" w:rsidRDefault="00A3375A">
      <w:pPr>
        <w:pStyle w:val="22"/>
        <w:shd w:val="clear" w:color="auto" w:fill="auto"/>
        <w:spacing w:before="0" w:after="273"/>
        <w:ind w:firstLine="0"/>
      </w:pPr>
      <w:r>
        <w:rPr>
          <w:rStyle w:val="23"/>
        </w:rPr>
        <w:t xml:space="preserve">Цель: </w:t>
      </w:r>
      <w:r>
        <w:t>повышение качества образования через применение различных способов и приёмов развития функциональной грамотности школьников.</w:t>
      </w:r>
    </w:p>
    <w:p w:rsidR="002128EC" w:rsidRDefault="00A3375A">
      <w:pPr>
        <w:pStyle w:val="20"/>
        <w:keepNext/>
        <w:keepLines/>
        <w:shd w:val="clear" w:color="auto" w:fill="auto"/>
        <w:spacing w:after="299" w:line="280" w:lineRule="exact"/>
      </w:pPr>
      <w:bookmarkStart w:id="3" w:name="bookmark2"/>
      <w:r>
        <w:t>Задачи:</w:t>
      </w:r>
      <w:bookmarkEnd w:id="3"/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</w:pPr>
      <w:r>
        <w:t>Повышать качество образовательной деятельности школы за счет совершенствования организационной и управленческой деятельности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  <w:jc w:val="both"/>
      </w:pPr>
      <w:r>
        <w:t>Привести в систему работу учителей-предметников по темам самообразования, активизировать работу по выявлению, обобщению, распространению педагогического опыта творчески работающих педагогов, в том числе через сайт школы, публикации в педагогических изданиях.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  <w:jc w:val="both"/>
      </w:pPr>
      <w:r>
        <w:t>Создавать развивающую образовательную среду на основе внедрения современных образовательных технологий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  <w:jc w:val="both"/>
      </w:pPr>
      <w:r>
        <w:t>Совершенствовать внутришкольную систему повышения профессиональной компетентности педагогов.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0"/>
        <w:ind w:firstLine="0"/>
      </w:pPr>
      <w:r>
        <w:t>Повышать профессиональную компетентность педагогов через систему непрерывного образования, активизировать деятельность коллектива по реализации инновационных программ.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</w:pPr>
      <w:r>
        <w:t>Совершенствовать работу, направленную на сохранение и укрепление здоровья всех участников образовательного процесса и привитие навыков здорового образа жизни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0"/>
        <w:ind w:firstLine="0"/>
      </w:pPr>
      <w:r>
        <w:t>Через совершенствование форм работы с одаренными и талантливыми детьми, повысить качество образования на всех уровнях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  <w:jc w:val="both"/>
      </w:pPr>
      <w:r>
        <w:t>Формировать исследовательские умения и навыки обучающихся на уроках и во внеурочной деятельности,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  <w:ind w:firstLine="0"/>
        <w:sectPr w:rsidR="002128EC" w:rsidSect="00253A62">
          <w:pgSz w:w="16840" w:h="11900" w:orient="landscape"/>
          <w:pgMar w:top="1485" w:right="1234" w:bottom="709" w:left="1034" w:header="0" w:footer="3" w:gutter="0"/>
          <w:cols w:space="720"/>
          <w:noEndnote/>
          <w:docGrid w:linePitch="360"/>
        </w:sectPr>
      </w:pPr>
      <w:r>
        <w:t>Создавать условия для обучения и развития детей-инвалидов и детей, имеющих ОВЗ через разработку и реализацию программ индивидуального сопровождения.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531"/>
        </w:tabs>
        <w:spacing w:before="0" w:after="0"/>
        <w:ind w:firstLine="0"/>
      </w:pPr>
      <w:r>
        <w:t>Повысить результаты итоговой аттестации через систематический мониторинг состояния успеваемости и посещаемости учащихся выпускных классов, через использование современных форм и методов обучения, организацию работы с выпускниками и их родителями.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tabs>
          <w:tab w:val="left" w:pos="512"/>
        </w:tabs>
        <w:spacing w:before="0" w:after="0"/>
        <w:ind w:firstLine="0"/>
        <w:jc w:val="both"/>
      </w:pPr>
      <w:r>
        <w:t>Изучить научно-методическую литературу по развитию функциональной грамотности школьников.</w:t>
      </w:r>
    </w:p>
    <w:p w:rsidR="002128EC" w:rsidRDefault="00A3375A">
      <w:pPr>
        <w:pStyle w:val="22"/>
        <w:shd w:val="clear" w:color="auto" w:fill="auto"/>
        <w:spacing w:before="0" w:after="0"/>
        <w:ind w:firstLine="0"/>
        <w:jc w:val="both"/>
      </w:pPr>
      <w:r>
        <w:t>-Разработать программу по развитию функциональной грамотности</w:t>
      </w:r>
    </w:p>
    <w:p w:rsidR="002128EC" w:rsidRDefault="00A3375A">
      <w:pPr>
        <w:pStyle w:val="22"/>
        <w:shd w:val="clear" w:color="auto" w:fill="auto"/>
        <w:spacing w:before="0" w:after="0"/>
        <w:ind w:firstLine="0"/>
      </w:pPr>
      <w:r>
        <w:t>-Выделить специалиста, который будет отвечать за реализацию программы по развитию функциональной грамотности; -Спланировать и организовать работу по повышению квалификации учителей по разработке и использованию заданий для формирования функциональной грамотности;</w:t>
      </w:r>
    </w:p>
    <w:p w:rsidR="002128EC" w:rsidRDefault="00A3375A">
      <w:pPr>
        <w:pStyle w:val="22"/>
        <w:shd w:val="clear" w:color="auto" w:fill="auto"/>
        <w:spacing w:before="0" w:after="0"/>
        <w:ind w:firstLine="0"/>
        <w:jc w:val="both"/>
      </w:pPr>
      <w:r>
        <w:t xml:space="preserve">-Изучить особенности (инструментария и подходы к оценке) в исследования </w:t>
      </w:r>
      <w:r>
        <w:rPr>
          <w:lang w:val="en-US" w:eastAsia="en-US" w:bidi="en-US"/>
        </w:rPr>
        <w:t>PISA</w:t>
      </w:r>
      <w:r w:rsidRPr="00A3375A">
        <w:rPr>
          <w:lang w:eastAsia="en-US" w:bidi="en-US"/>
        </w:rPr>
        <w:t xml:space="preserve">-2018 </w:t>
      </w:r>
      <w:r>
        <w:t xml:space="preserve">и </w:t>
      </w:r>
      <w:r>
        <w:rPr>
          <w:lang w:val="en-US" w:eastAsia="en-US" w:bidi="en-US"/>
        </w:rPr>
        <w:t>PISA</w:t>
      </w:r>
      <w:r w:rsidRPr="00A3375A">
        <w:rPr>
          <w:lang w:eastAsia="en-US" w:bidi="en-US"/>
        </w:rPr>
        <w:t xml:space="preserve">-2021, </w:t>
      </w:r>
      <w:r>
        <w:t>а также в федеральном проекте Минпроса РФ «Мониторинг формирования функциональной грамотности»;</w:t>
      </w:r>
    </w:p>
    <w:p w:rsidR="002128EC" w:rsidRDefault="00A3375A">
      <w:pPr>
        <w:pStyle w:val="22"/>
        <w:shd w:val="clear" w:color="auto" w:fill="auto"/>
        <w:spacing w:before="0" w:after="0"/>
        <w:ind w:firstLine="0"/>
        <w:jc w:val="both"/>
      </w:pPr>
      <w:r>
        <w:t>-Проанализировать учебно-методические материалы, которые используют учителя, и обеспечить учителей учебными материалами нового поколения;</w:t>
      </w:r>
    </w:p>
    <w:p w:rsidR="002128EC" w:rsidRDefault="00A3375A">
      <w:pPr>
        <w:pStyle w:val="22"/>
        <w:shd w:val="clear" w:color="auto" w:fill="auto"/>
        <w:spacing w:before="0" w:after="0"/>
        <w:ind w:firstLine="0"/>
        <w:jc w:val="both"/>
      </w:pPr>
      <w:r>
        <w:t>-Перестроить методическую работу учителей, создать механизмы мотивации учителей, организации их сотрудничества и обмена опытом, а также поощрения их работы</w:t>
      </w:r>
    </w:p>
    <w:p w:rsidR="002128EC" w:rsidRDefault="00A3375A">
      <w:pPr>
        <w:pStyle w:val="30"/>
        <w:shd w:val="clear" w:color="auto" w:fill="auto"/>
        <w:spacing w:after="289" w:line="322" w:lineRule="exact"/>
        <w:jc w:val="both"/>
      </w:pPr>
      <w:r>
        <w:t>Основные составляющие элементы методической деятельности школы:</w:t>
      </w:r>
    </w:p>
    <w:p w:rsidR="002128EC" w:rsidRDefault="00A3375A">
      <w:pPr>
        <w:pStyle w:val="22"/>
        <w:shd w:val="clear" w:color="auto" w:fill="auto"/>
        <w:spacing w:before="0" w:after="0" w:line="336" w:lineRule="exact"/>
        <w:ind w:left="620" w:firstLine="0"/>
        <w:jc w:val="both"/>
      </w:pPr>
      <w:r>
        <w:t>•организация работы по повышению квалификации педагогических работников;</w:t>
      </w:r>
    </w:p>
    <w:p w:rsidR="002128EC" w:rsidRDefault="00A3375A">
      <w:pPr>
        <w:pStyle w:val="22"/>
        <w:shd w:val="clear" w:color="auto" w:fill="auto"/>
        <w:spacing w:before="0" w:after="0" w:line="336" w:lineRule="exact"/>
        <w:ind w:left="620" w:firstLine="0"/>
        <w:jc w:val="both"/>
      </w:pPr>
      <w:r>
        <w:t>•повышение уровня профессионального сотрудничества;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336" w:lineRule="exact"/>
        <w:ind w:left="620" w:firstLine="0"/>
        <w:jc w:val="both"/>
      </w:pPr>
      <w:r>
        <w:t>включение учителей в творческий педагогический поиск;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921"/>
        </w:tabs>
        <w:spacing w:before="0" w:after="0" w:line="336" w:lineRule="exact"/>
        <w:ind w:left="620" w:firstLine="0"/>
        <w:jc w:val="both"/>
      </w:pPr>
      <w:r>
        <w:t>внедрение в практику школы достижений передового педагогического опыта;</w:t>
      </w:r>
    </w:p>
    <w:p w:rsidR="002128EC" w:rsidRDefault="00A3375A">
      <w:pPr>
        <w:pStyle w:val="22"/>
        <w:shd w:val="clear" w:color="auto" w:fill="auto"/>
        <w:spacing w:before="0" w:after="0" w:line="336" w:lineRule="exact"/>
        <w:ind w:left="620" w:firstLine="0"/>
        <w:jc w:val="both"/>
      </w:pPr>
      <w:r>
        <w:t>•работа по повышению профессиональных компетентностей педагогов;</w:t>
      </w:r>
    </w:p>
    <w:p w:rsidR="002128EC" w:rsidRDefault="00A3375A">
      <w:pPr>
        <w:pStyle w:val="22"/>
        <w:shd w:val="clear" w:color="auto" w:fill="auto"/>
        <w:spacing w:before="0" w:after="0" w:line="336" w:lineRule="exact"/>
        <w:ind w:left="620" w:right="3840" w:firstLine="0"/>
      </w:pPr>
      <w:r>
        <w:t>•оказание методической помощи педагогам по организации учебно-воспитательного процесса;</w:t>
      </w:r>
    </w:p>
    <w:p w:rsidR="002128EC" w:rsidRDefault="00A3375A">
      <w:pPr>
        <w:pStyle w:val="22"/>
        <w:shd w:val="clear" w:color="auto" w:fill="auto"/>
        <w:spacing w:before="0" w:after="285" w:line="336" w:lineRule="exact"/>
        <w:ind w:left="620" w:firstLine="0"/>
      </w:pPr>
      <w:r>
        <w:t>•руководство работой научно-методического совета, методических объединений, творческих и проблемных групп; •обобщение и распространение опыта работы по реализации Программы развития ОО на муниципальном, региональном, федеральном уровнях.</w:t>
      </w:r>
    </w:p>
    <w:p w:rsidR="002128EC" w:rsidRDefault="00A3375A">
      <w:pPr>
        <w:pStyle w:val="20"/>
        <w:keepNext/>
        <w:keepLines/>
        <w:shd w:val="clear" w:color="auto" w:fill="auto"/>
        <w:spacing w:after="0" w:line="280" w:lineRule="exact"/>
        <w:jc w:val="both"/>
        <w:sectPr w:rsidR="002128EC">
          <w:pgSz w:w="16840" w:h="11900" w:orient="landscape"/>
          <w:pgMar w:top="886" w:right="1218" w:bottom="1841" w:left="1015" w:header="0" w:footer="3" w:gutter="0"/>
          <w:cols w:space="720"/>
          <w:noEndnote/>
          <w:docGrid w:linePitch="360"/>
        </w:sectPr>
      </w:pPr>
      <w:bookmarkStart w:id="4" w:name="bookmark3"/>
      <w:r>
        <w:t>Формы методической работы:</w:t>
      </w:r>
      <w:bookmarkEnd w:id="4"/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789"/>
        </w:tabs>
        <w:spacing w:before="0" w:after="0"/>
        <w:ind w:left="760"/>
        <w:jc w:val="both"/>
      </w:pPr>
      <w:r>
        <w:t>Тематические педсоветы.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/>
        <w:ind w:left="760"/>
        <w:jc w:val="both"/>
      </w:pPr>
      <w:r>
        <w:t>Методический совет.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/>
        <w:ind w:left="760"/>
        <w:jc w:val="both"/>
      </w:pPr>
      <w:r>
        <w:t>Предметные и творческие объединения учителей.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/>
        <w:ind w:left="760"/>
        <w:jc w:val="both"/>
      </w:pPr>
      <w:r>
        <w:t>Работа учителей по темам самообразования.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/>
        <w:ind w:left="760"/>
        <w:jc w:val="both"/>
      </w:pPr>
      <w:r>
        <w:t>Открытые уроки.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/>
        <w:ind w:left="760"/>
        <w:jc w:val="both"/>
      </w:pPr>
      <w:r>
        <w:t>Творческие отчеты.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/>
        <w:ind w:left="760"/>
        <w:jc w:val="both"/>
      </w:pPr>
      <w:r>
        <w:t>Работа творческих объединений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/>
        <w:ind w:left="760"/>
        <w:jc w:val="both"/>
      </w:pPr>
      <w:r>
        <w:t>Предметные недели.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/>
        <w:ind w:left="760"/>
        <w:jc w:val="both"/>
      </w:pPr>
      <w:r>
        <w:t>Семинары.</w:t>
      </w:r>
    </w:p>
    <w:p w:rsidR="002128EC" w:rsidRDefault="00A3375A">
      <w:pPr>
        <w:pStyle w:val="22"/>
        <w:numPr>
          <w:ilvl w:val="0"/>
          <w:numId w:val="3"/>
        </w:numPr>
        <w:shd w:val="clear" w:color="auto" w:fill="auto"/>
        <w:tabs>
          <w:tab w:val="left" w:pos="928"/>
        </w:tabs>
        <w:spacing w:before="0" w:after="0"/>
        <w:ind w:left="760"/>
        <w:jc w:val="both"/>
      </w:pPr>
      <w:r>
        <w:t>Консультации по организации и проведению современного урока.</w:t>
      </w:r>
    </w:p>
    <w:p w:rsidR="002128EC" w:rsidRDefault="00A3375A">
      <w:pPr>
        <w:pStyle w:val="22"/>
        <w:shd w:val="clear" w:color="auto" w:fill="auto"/>
        <w:spacing w:before="0" w:after="0"/>
        <w:ind w:left="760"/>
        <w:jc w:val="both"/>
      </w:pPr>
      <w:r>
        <w:t>11.Организация работы с одаренными детьми.</w:t>
      </w:r>
    </w:p>
    <w:p w:rsidR="002128EC" w:rsidRDefault="00A3375A">
      <w:pPr>
        <w:pStyle w:val="22"/>
        <w:numPr>
          <w:ilvl w:val="0"/>
          <w:numId w:val="1"/>
        </w:numPr>
        <w:shd w:val="clear" w:color="auto" w:fill="auto"/>
        <w:spacing w:before="0" w:after="0"/>
        <w:ind w:left="760" w:right="420"/>
        <w:jc w:val="both"/>
      </w:pPr>
      <w: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2128EC" w:rsidRDefault="00A3375A">
      <w:pPr>
        <w:pStyle w:val="22"/>
        <w:shd w:val="clear" w:color="auto" w:fill="auto"/>
        <w:spacing w:before="0" w:after="273"/>
        <w:ind w:left="760"/>
        <w:jc w:val="both"/>
      </w:pPr>
      <w:r>
        <w:t>13.Организация и контроль курсовой системы повышения квалификации.</w:t>
      </w:r>
    </w:p>
    <w:p w:rsidR="002128EC" w:rsidRDefault="00A3375A">
      <w:pPr>
        <w:pStyle w:val="20"/>
        <w:keepNext/>
        <w:keepLines/>
        <w:shd w:val="clear" w:color="auto" w:fill="auto"/>
        <w:spacing w:after="304" w:line="280" w:lineRule="exact"/>
        <w:ind w:left="620"/>
      </w:pPr>
      <w:bookmarkStart w:id="5" w:name="bookmark4"/>
      <w:r>
        <w:t>Приоритетные направления методической работы</w:t>
      </w:r>
      <w:bookmarkEnd w:id="5"/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/>
        <w:ind w:firstLine="0"/>
      </w:pPr>
      <w:r>
        <w:t>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/>
        <w:ind w:firstLine="0"/>
      </w:pPr>
      <w: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ind w:firstLine="0"/>
      </w:pPr>
      <w:r>
        <w:t>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ind w:right="1420" w:firstLine="0"/>
      </w:pPr>
      <w:r>
        <w:t>Обеспечение условий для непрерывного самообразования учителя и повышения уровня профессионального мастерства.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ind w:firstLine="0"/>
        <w:jc w:val="both"/>
      </w:pPr>
      <w:r>
        <w:t>Обеспечение условий для изучения, обобщения и распространения передового педагогического опыта.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ind w:firstLine="0"/>
        <w:jc w:val="both"/>
        <w:sectPr w:rsidR="002128EC">
          <w:headerReference w:type="even" r:id="rId7"/>
          <w:headerReference w:type="default" r:id="rId8"/>
          <w:pgSz w:w="16840" w:h="11900" w:orient="landscape"/>
          <w:pgMar w:top="886" w:right="1218" w:bottom="1841" w:left="1015" w:header="0" w:footer="3" w:gutter="0"/>
          <w:cols w:space="720"/>
          <w:noEndnote/>
          <w:titlePg/>
          <w:docGrid w:linePitch="360"/>
        </w:sectPr>
      </w:pPr>
      <w:r>
        <w:t>Обеспечение управления научно-методической работой школы</w:t>
      </w:r>
    </w:p>
    <w:p w:rsidR="002128EC" w:rsidRDefault="00A3375A">
      <w:pPr>
        <w:pStyle w:val="22"/>
        <w:shd w:val="clear" w:color="auto" w:fill="auto"/>
        <w:spacing w:before="0" w:after="0"/>
        <w:ind w:firstLine="760"/>
      </w:pPr>
      <w:r>
        <w:t>Высшей формой коллективной методической работы всегда был и остается педагогический совет.</w:t>
      </w:r>
    </w:p>
    <w:p w:rsidR="002128EC" w:rsidRDefault="00A3375A">
      <w:pPr>
        <w:pStyle w:val="22"/>
        <w:shd w:val="clear" w:color="auto" w:fill="auto"/>
        <w:spacing w:before="0" w:after="0"/>
        <w:ind w:firstLine="760"/>
      </w:pPr>
      <w:r>
        <w:t>В 202</w:t>
      </w:r>
      <w:r w:rsidR="001E0D90">
        <w:t>1</w:t>
      </w:r>
      <w:r>
        <w:t>-202</w:t>
      </w:r>
      <w:r w:rsidR="001E0D90">
        <w:t>2</w:t>
      </w:r>
      <w:r>
        <w:t xml:space="preserve"> учебном году будет проведено 3 </w:t>
      </w:r>
      <w:r>
        <w:rPr>
          <w:rStyle w:val="23"/>
        </w:rPr>
        <w:t>тематических педсовета: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23"/>
        </w:tabs>
        <w:spacing w:before="0" w:after="0"/>
        <w:ind w:left="460" w:firstLine="0"/>
        <w:jc w:val="both"/>
      </w:pPr>
      <w:r>
        <w:t>«Формирование функциональной грамотности обучающихся - как одна из приоритетных задач школы».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23"/>
        </w:tabs>
        <w:spacing w:before="0" w:after="0"/>
        <w:ind w:left="460" w:firstLine="0"/>
        <w:jc w:val="both"/>
      </w:pPr>
      <w:r>
        <w:t>«Работа с детьми, имеющими особые образовательные потребности как фактор повышения качества образования».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28"/>
        </w:tabs>
        <w:spacing w:before="0" w:after="0"/>
        <w:ind w:left="460" w:firstLine="0"/>
        <w:jc w:val="both"/>
      </w:pPr>
      <w:r>
        <w:t>«Создание системы методической работы по формированию функциональной грамотности школьников»</w:t>
      </w:r>
    </w:p>
    <w:p w:rsidR="002128EC" w:rsidRDefault="00A3375A">
      <w:pPr>
        <w:pStyle w:val="22"/>
        <w:shd w:val="clear" w:color="auto" w:fill="auto"/>
        <w:spacing w:before="0" w:after="0"/>
        <w:ind w:firstLine="760"/>
      </w:pPr>
      <w:r>
        <w:t>Будут проведены и традиционные организационные педсоветы: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/>
        <w:ind w:left="460" w:firstLine="0"/>
        <w:jc w:val="both"/>
      </w:pPr>
      <w:r>
        <w:t>Анализ работы школы за прошедший учебный год и задачи на новый учебный год.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/>
        <w:ind w:left="460" w:firstLine="0"/>
        <w:jc w:val="both"/>
      </w:pPr>
      <w:r>
        <w:t>Итоги обучения по триместрам.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/>
        <w:ind w:left="460" w:firstLine="0"/>
        <w:jc w:val="both"/>
      </w:pPr>
      <w:r>
        <w:t>О допуске к итоговой государственной аттестации выпускников 9,11 классов.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/>
        <w:ind w:left="460" w:firstLine="0"/>
        <w:jc w:val="both"/>
      </w:pPr>
      <w:r>
        <w:t>О завершении учебного года в 1-4,5-10,9-х, 11-х классах.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0"/>
        <w:ind w:left="460" w:firstLine="0"/>
        <w:jc w:val="both"/>
      </w:pPr>
      <w:r>
        <w:t>Об окончании основной общеобразовательной школы.</w:t>
      </w:r>
    </w:p>
    <w:p w:rsidR="002128EC" w:rsidRDefault="00A3375A">
      <w:pPr>
        <w:pStyle w:val="22"/>
        <w:numPr>
          <w:ilvl w:val="0"/>
          <w:numId w:val="4"/>
        </w:numPr>
        <w:shd w:val="clear" w:color="auto" w:fill="auto"/>
        <w:tabs>
          <w:tab w:val="left" w:pos="833"/>
        </w:tabs>
        <w:spacing w:before="0" w:after="300"/>
        <w:ind w:left="460" w:firstLine="0"/>
        <w:jc w:val="both"/>
      </w:pPr>
      <w:r>
        <w:t>Об окончании средней общеобразовательной школы.</w:t>
      </w:r>
    </w:p>
    <w:p w:rsidR="002128EC" w:rsidRDefault="00A3375A">
      <w:pPr>
        <w:pStyle w:val="22"/>
        <w:shd w:val="clear" w:color="auto" w:fill="auto"/>
        <w:spacing w:before="0" w:after="0"/>
        <w:ind w:firstLine="0"/>
        <w:jc w:val="both"/>
      </w:pPr>
      <w:r>
        <w:t>Для подготовки и проведения педсоветов будут использоваться следующие технологии: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310"/>
        </w:tabs>
        <w:spacing w:before="0" w:after="0"/>
        <w:ind w:firstLine="0"/>
        <w:jc w:val="both"/>
      </w:pPr>
      <w:r>
        <w:t>работа творческой группы по подготовке к педсовету;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310"/>
        </w:tabs>
        <w:spacing w:before="0" w:after="0"/>
        <w:ind w:firstLine="0"/>
        <w:jc w:val="both"/>
      </w:pPr>
      <w:r>
        <w:t>анкетирование обучающихся и учителей;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310"/>
        </w:tabs>
        <w:spacing w:before="0" w:after="593"/>
        <w:ind w:firstLine="0"/>
        <w:jc w:val="both"/>
      </w:pPr>
      <w:r>
        <w:t>деятельность рабочих групп в рамках педсовета для решения поставленных задач и обоснования совместно принятых решений</w:t>
      </w:r>
    </w:p>
    <w:p w:rsidR="002128EC" w:rsidRDefault="00A3375A">
      <w:pPr>
        <w:pStyle w:val="20"/>
        <w:keepNext/>
        <w:keepLines/>
        <w:shd w:val="clear" w:color="auto" w:fill="auto"/>
        <w:spacing w:after="0" w:line="331" w:lineRule="exact"/>
        <w:ind w:left="5260"/>
      </w:pPr>
      <w:bookmarkStart w:id="6" w:name="bookmark5"/>
      <w:r>
        <w:rPr>
          <w:rStyle w:val="24"/>
          <w:b/>
          <w:bCs/>
        </w:rPr>
        <w:t>Работа Методического совета Школы</w:t>
      </w:r>
      <w:bookmarkEnd w:id="6"/>
    </w:p>
    <w:p w:rsidR="002128EC" w:rsidRDefault="00A3375A">
      <w:pPr>
        <w:pStyle w:val="22"/>
        <w:shd w:val="clear" w:color="auto" w:fill="auto"/>
        <w:spacing w:before="0" w:after="0" w:line="331" w:lineRule="exact"/>
        <w:ind w:firstLine="760"/>
      </w:pPr>
      <w:r>
        <w:rPr>
          <w:rStyle w:val="23"/>
        </w:rPr>
        <w:t xml:space="preserve">Цель, </w:t>
      </w:r>
      <w:r>
        <w:t>которую поставил Методический совет Школы в текущем году, отвечает возможностям и запросам педагогов школы.</w:t>
      </w:r>
    </w:p>
    <w:p w:rsidR="002128EC" w:rsidRDefault="00A3375A">
      <w:pPr>
        <w:pStyle w:val="22"/>
        <w:shd w:val="clear" w:color="auto" w:fill="auto"/>
        <w:spacing w:before="0" w:after="0"/>
        <w:ind w:left="600" w:firstLine="0"/>
      </w:pPr>
      <w:r>
        <w:t>В 202</w:t>
      </w:r>
      <w:r w:rsidR="001E0D90">
        <w:t>1</w:t>
      </w:r>
      <w:r>
        <w:t>-202</w:t>
      </w:r>
      <w:r w:rsidR="001E0D90">
        <w:t>2</w:t>
      </w:r>
      <w:r>
        <w:t xml:space="preserve"> учебном году на заседаниях МС будут рассмотрены следующие вопросы: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098"/>
        </w:tabs>
        <w:spacing w:before="0" w:after="0"/>
        <w:ind w:firstLine="760"/>
        <w:sectPr w:rsidR="002128EC">
          <w:pgSz w:w="16840" w:h="11900" w:orient="landscape"/>
          <w:pgMar w:top="1822" w:right="1148" w:bottom="1677" w:left="1100" w:header="0" w:footer="3" w:gutter="0"/>
          <w:cols w:space="720"/>
          <w:noEndnote/>
          <w:docGrid w:linePitch="360"/>
        </w:sectPr>
      </w:pPr>
      <w:r>
        <w:t>Итоги методической работы за 20</w:t>
      </w:r>
      <w:r w:rsidR="001E0D90">
        <w:t>20</w:t>
      </w:r>
      <w:r>
        <w:t xml:space="preserve"> -202</w:t>
      </w:r>
      <w:r w:rsidR="001E0D90">
        <w:t>1</w:t>
      </w:r>
      <w:r>
        <w:t xml:space="preserve"> учебный год, основные задачи на новый учебный год, утверждение УМК на 202</w:t>
      </w:r>
      <w:r w:rsidR="001E0D90">
        <w:t>1</w:t>
      </w:r>
      <w:r>
        <w:t>-202</w:t>
      </w:r>
      <w:r w:rsidR="001E0D90">
        <w:t>2</w:t>
      </w:r>
      <w:r>
        <w:t xml:space="preserve"> учебный год, планов работы ШМО.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142"/>
        </w:tabs>
        <w:spacing w:before="0" w:after="0"/>
        <w:ind w:left="760" w:firstLine="0"/>
        <w:jc w:val="both"/>
      </w:pPr>
      <w:r>
        <w:t>Инструктивно-методическое совещание: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/>
        <w:ind w:left="760" w:firstLine="0"/>
        <w:jc w:val="both"/>
      </w:pPr>
      <w:r>
        <w:t>основные направления методической работы в школе;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/>
        <w:ind w:left="760" w:firstLine="0"/>
        <w:jc w:val="both"/>
      </w:pPr>
      <w:r>
        <w:t>этапы работы над методической темой;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/>
        <w:ind w:left="760" w:firstLine="0"/>
        <w:jc w:val="both"/>
      </w:pPr>
      <w:r>
        <w:t>темы самообразования, работа над планом самообразования.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142"/>
        </w:tabs>
        <w:spacing w:before="0" w:after="0"/>
        <w:ind w:left="760" w:firstLine="0"/>
        <w:jc w:val="both"/>
      </w:pPr>
      <w:r>
        <w:t>Создание группы контроля адаптации обучающихся 5-го класса и готовность к обучению на 2 уровне обучения.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262"/>
        </w:tabs>
        <w:spacing w:before="0" w:after="0"/>
        <w:ind w:firstLine="760"/>
      </w:pPr>
      <w:r>
        <w:t>Организация и проведение предметных школьного и муниципального этапа Всероссийской олимпиады школьников. Участие в Подмосковной олимпиаде школьников.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112"/>
        </w:tabs>
        <w:spacing w:before="0" w:after="0"/>
        <w:ind w:firstLine="760"/>
      </w:pPr>
      <w:r>
        <w:t>Итоги мониторинга учебной деятельности по результатам контрольных работ в рамках промежуточной аттестации.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098"/>
        </w:tabs>
        <w:spacing w:before="0" w:after="0"/>
        <w:ind w:firstLine="760"/>
      </w:pPr>
      <w:r>
        <w:t>Управление качеством образования в школе. Результаты диагностики уровня обученности обучающихся по итогам учебных триместров. Сравнительная характеристика.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138"/>
        </w:tabs>
        <w:spacing w:before="0" w:after="0"/>
        <w:ind w:left="760" w:firstLine="0"/>
        <w:jc w:val="both"/>
      </w:pPr>
      <w:r>
        <w:t>Работа с учащимися, имеющими слабую мотивацию к учебно-познавательной деятельности.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138"/>
        </w:tabs>
        <w:spacing w:before="0" w:after="0"/>
        <w:ind w:left="760" w:firstLine="0"/>
        <w:jc w:val="both"/>
      </w:pPr>
      <w:r>
        <w:t>Информация о ходе аттестации учителей.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138"/>
        </w:tabs>
        <w:spacing w:before="0" w:after="0"/>
        <w:ind w:left="760" w:firstLine="0"/>
        <w:jc w:val="both"/>
      </w:pPr>
      <w:r>
        <w:t>Подведение итогов аттестации учителей школы, анализ реализации системы курсовой подготовки.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253"/>
        </w:tabs>
        <w:spacing w:before="0" w:after="0"/>
        <w:ind w:left="760" w:firstLine="0"/>
        <w:jc w:val="both"/>
      </w:pPr>
      <w:r>
        <w:t>Подготовка к итоговой аттестации в 9-х, 11 классах.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253"/>
        </w:tabs>
        <w:spacing w:before="0" w:after="0"/>
        <w:ind w:left="760" w:firstLine="0"/>
        <w:jc w:val="both"/>
      </w:pPr>
      <w:r>
        <w:t>Подведение итогов по самообразованию, самооценка профессионального развития учителей.</w:t>
      </w:r>
    </w:p>
    <w:p w:rsidR="002128EC" w:rsidRDefault="00A3375A">
      <w:pPr>
        <w:pStyle w:val="22"/>
        <w:numPr>
          <w:ilvl w:val="0"/>
          <w:numId w:val="5"/>
        </w:numPr>
        <w:shd w:val="clear" w:color="auto" w:fill="auto"/>
        <w:tabs>
          <w:tab w:val="left" w:pos="1253"/>
        </w:tabs>
        <w:spacing w:before="0" w:after="0"/>
        <w:ind w:left="760" w:firstLine="0"/>
        <w:jc w:val="both"/>
      </w:pPr>
      <w:r>
        <w:t>Мониторинг учебной деятельности за год. Результативность работы МС.</w:t>
      </w:r>
    </w:p>
    <w:p w:rsidR="001E0D90" w:rsidRDefault="001E0D90">
      <w:pPr>
        <w:pStyle w:val="30"/>
        <w:shd w:val="clear" w:color="auto" w:fill="auto"/>
        <w:spacing w:line="322" w:lineRule="exact"/>
        <w:ind w:right="320"/>
        <w:rPr>
          <w:rStyle w:val="31"/>
          <w:b/>
          <w:bCs/>
        </w:rPr>
      </w:pPr>
    </w:p>
    <w:p w:rsidR="002128EC" w:rsidRDefault="00A3375A">
      <w:pPr>
        <w:pStyle w:val="30"/>
        <w:shd w:val="clear" w:color="auto" w:fill="auto"/>
        <w:spacing w:line="322" w:lineRule="exact"/>
        <w:ind w:right="320"/>
      </w:pPr>
      <w:r>
        <w:rPr>
          <w:rStyle w:val="31"/>
          <w:b/>
          <w:bCs/>
        </w:rPr>
        <w:t>Работа с образовательными стандартами: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согласование календарно-тематических планов;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преемственность в работе начальных классов и основного звена;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методы работы по ликвидации пробелов в знаниях обучающихся;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методы работы с учащимися, имеющими повышенную мотивацию к учебно-познавательной деятельности;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формы и методы промежуточного и итогового контроля;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отчеты учителей по темам самообразования;</w:t>
      </w:r>
    </w:p>
    <w:p w:rsidR="002128EC" w:rsidRDefault="00A3375A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/>
        <w:ind w:left="380" w:firstLine="0"/>
        <w:jc w:val="both"/>
      </w:pPr>
      <w:r>
        <w:t>итоговая аттестация обучающихся. Проведение экзамена в форме ОГЭ-9, в форме ЕГЭ-11.</w:t>
      </w:r>
    </w:p>
    <w:p w:rsidR="002128EC" w:rsidRDefault="00A3375A">
      <w:pPr>
        <w:pStyle w:val="22"/>
        <w:shd w:val="clear" w:color="auto" w:fill="auto"/>
        <w:spacing w:before="0" w:after="270" w:line="317" w:lineRule="exact"/>
        <w:ind w:firstLine="420"/>
        <w:jc w:val="both"/>
      </w:pPr>
      <w:r>
        <w:t>На заседаниях методических объединений будут рассматриваться также вопросы, связанные с изучением и применением новых технологий, большое внимание будет уделяться вопросам сохранения здоровья обучающихся, изучаться тексты и задания контрольных работ, экзаменационные и другие учебно-методические материалы. Будет проводиться анализ контрольных работ, намечаться ориентиры по устранению выявленных пробелов в знаниях обучающихся. В рамках работы методических объединений будут проводиться открытые уроки, внеклассные мероприятия по предметам.</w:t>
      </w:r>
    </w:p>
    <w:p w:rsidR="002128EC" w:rsidRDefault="00A3375A">
      <w:pPr>
        <w:pStyle w:val="30"/>
        <w:shd w:val="clear" w:color="auto" w:fill="auto"/>
        <w:spacing w:after="544" w:line="280" w:lineRule="exact"/>
        <w:ind w:left="4520"/>
        <w:jc w:val="left"/>
      </w:pPr>
      <w:r>
        <w:rPr>
          <w:rStyle w:val="31"/>
          <w:b/>
          <w:bCs/>
        </w:rPr>
        <w:t>Работа педагогов над темами самообразования.</w:t>
      </w:r>
    </w:p>
    <w:p w:rsidR="002128EC" w:rsidRDefault="00A3375A">
      <w:pPr>
        <w:pStyle w:val="22"/>
        <w:shd w:val="clear" w:color="auto" w:fill="auto"/>
        <w:spacing w:before="0"/>
        <w:ind w:firstLine="760"/>
        <w:jc w:val="both"/>
      </w:pPr>
      <w: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2128EC" w:rsidRDefault="00A3375A">
      <w:pPr>
        <w:pStyle w:val="22"/>
        <w:shd w:val="clear" w:color="auto" w:fill="auto"/>
        <w:spacing w:before="0" w:after="0"/>
        <w:ind w:firstLine="0"/>
        <w:jc w:val="both"/>
      </w:pPr>
      <w:r>
        <w:t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2128EC" w:rsidRDefault="00A3375A">
      <w:pPr>
        <w:pStyle w:val="22"/>
        <w:shd w:val="clear" w:color="auto" w:fill="auto"/>
        <w:spacing w:before="0" w:after="630" w:line="317" w:lineRule="exact"/>
        <w:ind w:firstLine="760"/>
        <w:jc w:val="both"/>
      </w:pPr>
      <w:r>
        <w:t>Индивидуальное самообразование будет осуществляться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Завершаться самообразование будет анализом, оценкой и самооценкой эффективности выполненной работы. Результатом самообразования будут являться открытые уроки, доклады, выступления перед коллегами, на совещаниях ШМО, педсоветах, совещаниях при директоре.</w:t>
      </w:r>
    </w:p>
    <w:p w:rsidR="002128EC" w:rsidRDefault="00A3375A">
      <w:pPr>
        <w:pStyle w:val="20"/>
        <w:keepNext/>
        <w:keepLines/>
        <w:shd w:val="clear" w:color="auto" w:fill="auto"/>
        <w:spacing w:after="0" w:line="280" w:lineRule="exact"/>
        <w:ind w:firstLine="760"/>
        <w:jc w:val="both"/>
      </w:pPr>
      <w:bookmarkStart w:id="7" w:name="bookmark6"/>
      <w:r>
        <w:t>Администрацией школы будут посещаться уроки в рабочем порядке но плану ВСОКО.</w:t>
      </w:r>
      <w:bookmarkEnd w:id="7"/>
    </w:p>
    <w:p w:rsidR="002128EC" w:rsidRDefault="00A3375A">
      <w:pPr>
        <w:pStyle w:val="30"/>
        <w:shd w:val="clear" w:color="auto" w:fill="auto"/>
        <w:spacing w:after="244" w:line="280" w:lineRule="exact"/>
        <w:ind w:firstLine="760"/>
        <w:jc w:val="both"/>
      </w:pPr>
      <w:r>
        <w:t>Основные цели посещения и контроля уроков: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464"/>
        </w:tabs>
        <w:spacing w:before="0" w:after="0"/>
        <w:ind w:firstLine="760"/>
        <w:jc w:val="both"/>
      </w:pPr>
      <w:r>
        <w:t>Владение программным материалом и методикой обучения различных категорий обучающихся.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464"/>
        </w:tabs>
        <w:spacing w:before="0" w:after="0"/>
        <w:ind w:firstLine="760"/>
        <w:jc w:val="both"/>
      </w:pPr>
      <w:r>
        <w:t>Анализ эффективности методических приёмов, формирующих прочность знаний обучающихся.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464"/>
        </w:tabs>
        <w:spacing w:before="0" w:after="0"/>
        <w:ind w:left="420" w:firstLine="340"/>
      </w:pPr>
      <w:r>
        <w:t>Определение результативности организации методов и приёмов контроля за усвоением знаний обучающих</w:t>
      </w:r>
      <w:r>
        <w:softHyphen/>
        <w:t>ся.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17" w:lineRule="exact"/>
        <w:ind w:left="760" w:firstLine="360"/>
        <w:jc w:val="both"/>
      </w:pPr>
      <w:r>
        <w:t>Классно-обобщающий контроль.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17" w:lineRule="exact"/>
        <w:ind w:left="760" w:firstLine="360"/>
        <w:jc w:val="both"/>
      </w:pPr>
      <w:r>
        <w:t>Преемственность.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17" w:lineRule="exact"/>
        <w:ind w:left="760" w:firstLine="360"/>
        <w:jc w:val="both"/>
      </w:pPr>
      <w:r>
        <w:t>Аттестация педагогических работников.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17" w:lineRule="exact"/>
        <w:ind w:left="760" w:firstLine="360"/>
        <w:jc w:val="both"/>
      </w:pPr>
      <w:r>
        <w:t>Использование новых технологий.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17" w:lineRule="exact"/>
        <w:ind w:left="760" w:firstLine="360"/>
        <w:jc w:val="both"/>
      </w:pPr>
      <w:r>
        <w:t>Подготовка к итоговой аттестации обучающихся.</w:t>
      </w:r>
    </w:p>
    <w:p w:rsidR="002128EC" w:rsidRDefault="00A3375A">
      <w:pPr>
        <w:pStyle w:val="22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536" w:line="317" w:lineRule="exact"/>
        <w:ind w:left="760" w:right="640" w:firstLine="360"/>
        <w:jc w:val="both"/>
      </w:pPr>
      <w:r>
        <w:t>Формирование функциональной грамотности обучающихся на уроках по направлениям: читательская гра</w:t>
      </w:r>
      <w:r>
        <w:softHyphen/>
        <w:t>мотность, математическая грамотность, естественно-научная грамотность, финансовая грамотность, креативное мыш</w:t>
      </w:r>
      <w:r>
        <w:softHyphen/>
        <w:t>ление, глобальные компетенции.</w:t>
      </w:r>
    </w:p>
    <w:p w:rsidR="002128EC" w:rsidRDefault="00A3375A">
      <w:pPr>
        <w:pStyle w:val="20"/>
        <w:keepNext/>
        <w:keepLines/>
        <w:shd w:val="clear" w:color="auto" w:fill="auto"/>
        <w:spacing w:after="0" w:line="322" w:lineRule="exact"/>
        <w:ind w:left="760" w:firstLine="360"/>
        <w:jc w:val="both"/>
      </w:pPr>
      <w:bookmarkStart w:id="8" w:name="bookmark7"/>
      <w:r>
        <w:t>К</w:t>
      </w:r>
      <w:r>
        <w:rPr>
          <w:rStyle w:val="24"/>
          <w:b/>
          <w:bCs/>
        </w:rPr>
        <w:t>урсы повышения квалификации</w:t>
      </w:r>
      <w:bookmarkEnd w:id="8"/>
    </w:p>
    <w:p w:rsidR="002128EC" w:rsidRDefault="00A3375A">
      <w:pPr>
        <w:pStyle w:val="22"/>
        <w:shd w:val="clear" w:color="auto" w:fill="auto"/>
        <w:spacing w:before="0" w:after="0"/>
        <w:ind w:left="760" w:right="640" w:firstLine="0"/>
        <w:jc w:val="both"/>
      </w:pPr>
      <w: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2128EC" w:rsidRDefault="00A3375A">
      <w:pPr>
        <w:pStyle w:val="a9"/>
        <w:framePr w:w="15542" w:wrap="notBeside" w:vAnchor="text" w:hAnchor="text" w:xAlign="center" w:y="1"/>
        <w:shd w:val="clear" w:color="auto" w:fill="auto"/>
        <w:spacing w:line="280" w:lineRule="exact"/>
      </w:pPr>
      <w:r>
        <w:rPr>
          <w:rStyle w:val="aa"/>
          <w:b/>
          <w:bCs/>
        </w:rPr>
        <w:t>Основные направления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0"/>
        <w:gridCol w:w="1569"/>
        <w:gridCol w:w="4378"/>
        <w:gridCol w:w="3216"/>
      </w:tblGrid>
      <w:tr w:rsidR="002128EC">
        <w:trPr>
          <w:trHeight w:hRule="exact" w:val="859"/>
          <w:jc w:val="center"/>
        </w:trPr>
        <w:tc>
          <w:tcPr>
            <w:tcW w:w="15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253A62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74" w:lineRule="exact"/>
              <w:ind w:left="420" w:firstLine="0"/>
              <w:jc w:val="center"/>
            </w:pPr>
            <w:r>
              <w:rPr>
                <w:rStyle w:val="212pt"/>
              </w:rPr>
              <w:t>1. Повышение квалификации</w:t>
            </w:r>
          </w:p>
          <w:p w:rsidR="002128EC" w:rsidRDefault="00A3375A" w:rsidP="00253A62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center"/>
            </w:pPr>
            <w:r>
              <w:rPr>
                <w:rStyle w:val="212pt0"/>
              </w:rPr>
              <w:t>Цель: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2128EC">
        <w:trPr>
          <w:trHeight w:hRule="exact" w:val="283"/>
          <w:jc w:val="center"/>
        </w:trPr>
        <w:tc>
          <w:tcPr>
            <w:tcW w:w="15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left="420" w:firstLine="0"/>
            </w:pPr>
            <w:r>
              <w:rPr>
                <w:rStyle w:val="212pt"/>
              </w:rPr>
              <w:t>1.1. Курсовая переподготовка</w:t>
            </w:r>
          </w:p>
        </w:tc>
      </w:tr>
      <w:tr w:rsidR="002128EC" w:rsidTr="00253A62">
        <w:trPr>
          <w:trHeight w:hRule="exact" w:val="562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left="400" w:firstLine="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Сроки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 w:rsidTr="00253A62">
        <w:trPr>
          <w:trHeight w:hRule="exact" w:val="840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2pt0"/>
              </w:rPr>
              <w:t>1) Составление плана прохождения курсов повышения квалификации и профпереподготовки. Корректировка персонифицированной базы данных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Август 202</w:t>
            </w:r>
            <w:r w:rsidR="001E0D90">
              <w:rPr>
                <w:rStyle w:val="212pt0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Зам. директора по УВР.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2pt0"/>
              </w:rPr>
              <w:t>Перспективный план курсовой переподготовки</w:t>
            </w:r>
          </w:p>
        </w:tc>
      </w:tr>
      <w:tr w:rsidR="002128EC" w:rsidTr="00253A62">
        <w:trPr>
          <w:trHeight w:hRule="exact" w:val="562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2) Оформление заявок на курсы ПК 1 полугодие 2021 года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Ноябрь 202</w:t>
            </w:r>
            <w:r w:rsidR="001E0D90">
              <w:rPr>
                <w:rStyle w:val="212pt0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Зам. директора по УВР.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Организация прохождения курсов</w:t>
            </w:r>
          </w:p>
        </w:tc>
      </w:tr>
      <w:tr w:rsidR="002128EC" w:rsidTr="00253A62">
        <w:trPr>
          <w:trHeight w:hRule="exact" w:val="859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8EC" w:rsidRDefault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3</w:t>
            </w:r>
            <w:r w:rsidR="00A3375A">
              <w:rPr>
                <w:rStyle w:val="212pt0"/>
              </w:rPr>
              <w:t>) Анализ повышения квалификации педагогических кадров школы, подведение итогов реализации перспективного плана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Май 202</w:t>
            </w:r>
            <w:r w:rsidR="001E0D90">
              <w:rPr>
                <w:rStyle w:val="212pt0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Зам. директора но УВР.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4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Отчёт</w:t>
            </w:r>
          </w:p>
        </w:tc>
      </w:tr>
    </w:tbl>
    <w:p w:rsidR="002128EC" w:rsidRDefault="002128EC">
      <w:pPr>
        <w:framePr w:w="15542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78"/>
        <w:gridCol w:w="1699"/>
        <w:gridCol w:w="4368"/>
        <w:gridCol w:w="3254"/>
      </w:tblGrid>
      <w:tr w:rsidR="002128EC">
        <w:trPr>
          <w:trHeight w:hRule="exact" w:val="307"/>
          <w:jc w:val="center"/>
        </w:trPr>
        <w:tc>
          <w:tcPr>
            <w:tcW w:w="15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253A62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center"/>
            </w:pPr>
            <w:r>
              <w:rPr>
                <w:rStyle w:val="212pt"/>
              </w:rPr>
              <w:t>1.2 Повышение квалификации педагогов школы</w:t>
            </w:r>
          </w:p>
        </w:tc>
      </w:tr>
      <w:tr w:rsidR="002128EC">
        <w:trPr>
          <w:trHeight w:hRule="exact" w:val="4997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line="269" w:lineRule="exact"/>
              <w:ind w:left="160" w:firstLine="0"/>
            </w:pPr>
            <w:r>
              <w:rPr>
                <w:rStyle w:val="212pt"/>
              </w:rPr>
              <w:t>1) Постоянно действующий семинар «Формирование функциональной грамотности обучающихся на уроках как важнейший фактор повышения качества образования»: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72"/>
              </w:tabs>
              <w:spacing w:line="278" w:lineRule="exact"/>
              <w:ind w:left="160" w:firstLine="0"/>
            </w:pPr>
            <w:r>
              <w:rPr>
                <w:rStyle w:val="212pt0"/>
              </w:rPr>
              <w:t>Построение уроков, с целью формирования ФГ (этапы урока в соответствии с ФГОС) (ШМО учителей математики, начальные классы, английского языка) октябрь-декабрь.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14"/>
              </w:tabs>
              <w:spacing w:line="274" w:lineRule="exact"/>
              <w:ind w:left="160" w:firstLine="0"/>
            </w:pPr>
            <w:r>
              <w:rPr>
                <w:rStyle w:val="212pt0"/>
              </w:rPr>
              <w:t xml:space="preserve">Построение уроков с целью формирования ФГ (этапы урока в свете ФГОС), (ШМО учителей </w:t>
            </w:r>
            <w:r w:rsidR="001E0D90">
              <w:rPr>
                <w:rStyle w:val="212pt0"/>
              </w:rPr>
              <w:t>словесников</w:t>
            </w:r>
            <w:r>
              <w:rPr>
                <w:rStyle w:val="212pt0"/>
              </w:rPr>
              <w:t>, предметов естественно-научного цикла</w:t>
            </w:r>
            <w:r w:rsidR="001E0D90">
              <w:rPr>
                <w:rStyle w:val="212pt0"/>
              </w:rPr>
              <w:t>, предметов гуманитарного цикла</w:t>
            </w:r>
            <w:r>
              <w:rPr>
                <w:rStyle w:val="212pt0"/>
              </w:rPr>
              <w:t>) январь-март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45"/>
              </w:tabs>
              <w:spacing w:after="0" w:line="240" w:lineRule="exact"/>
              <w:ind w:firstLine="0"/>
              <w:jc w:val="both"/>
            </w:pPr>
            <w:r>
              <w:rPr>
                <w:rStyle w:val="212pt0"/>
              </w:rPr>
              <w:t>Мониторинг формирования ФГ (круглый стол) апрель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Октябрь - апрель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Зам. директора по УВР, руководители ШМО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Повышение качества образовательного процесса и создание системы отслеживания УУД</w:t>
            </w:r>
          </w:p>
        </w:tc>
      </w:tr>
      <w:tr w:rsidR="002128EC">
        <w:trPr>
          <w:trHeight w:hRule="exact" w:val="835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0"/>
            </w:pPr>
            <w:r>
              <w:rPr>
                <w:rStyle w:val="212pt0"/>
              </w:rPr>
              <w:t>2) Обмен опытом «Формирование функциональной грамотности на уроках и во внеурочной деятельности»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Апрель 202</w:t>
            </w:r>
            <w:r w:rsidR="001E0D90">
              <w:rPr>
                <w:rStyle w:val="212pt0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Выработка рекомендаций</w:t>
            </w:r>
          </w:p>
        </w:tc>
      </w:tr>
      <w:tr w:rsidR="002128EC">
        <w:trPr>
          <w:trHeight w:hRule="exact" w:val="1118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0"/>
            </w:pPr>
            <w:r>
              <w:rPr>
                <w:rStyle w:val="212pt0"/>
              </w:rPr>
              <w:t>3) Уроки наставников и опытных педагогов для молодых специалистов и вновь принятых работников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12pt0"/>
              </w:rPr>
              <w:t>Ноябрь-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2pt0"/>
              </w:rPr>
              <w:t>декабрь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Совещание</w:t>
            </w:r>
          </w:p>
        </w:tc>
      </w:tr>
      <w:tr w:rsidR="002128EC">
        <w:trPr>
          <w:trHeight w:hRule="exact" w:val="845"/>
          <w:jc w:val="center"/>
        </w:trPr>
        <w:tc>
          <w:tcPr>
            <w:tcW w:w="15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253A62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center"/>
            </w:pPr>
            <w:r>
              <w:rPr>
                <w:rStyle w:val="212pt"/>
              </w:rPr>
              <w:t>1.3 Аттестация педагогических работников</w:t>
            </w:r>
          </w:p>
          <w:p w:rsidR="00253A62" w:rsidRDefault="00A3375A" w:rsidP="00253A62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center"/>
              <w:rPr>
                <w:rStyle w:val="212pt0"/>
              </w:rPr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 xml:space="preserve">определение соответствия уровня профессиональной компетентности и создание условий </w:t>
            </w:r>
          </w:p>
          <w:p w:rsidR="002128EC" w:rsidRDefault="00A3375A" w:rsidP="00253A62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center"/>
            </w:pPr>
            <w:r>
              <w:rPr>
                <w:rStyle w:val="212pt0"/>
              </w:rPr>
              <w:t>для повышения квалификационной категории педагогических работников</w:t>
            </w:r>
          </w:p>
        </w:tc>
      </w:tr>
      <w:tr w:rsidR="002128EC">
        <w:trPr>
          <w:trHeight w:hRule="exact" w:val="562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</w:pPr>
            <w:r>
              <w:rPr>
                <w:rStyle w:val="212pt"/>
              </w:rPr>
              <w:t>Сроки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576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220"/>
            </w:pPr>
            <w:r>
              <w:rPr>
                <w:rStyle w:val="212pt0"/>
              </w:rPr>
              <w:t>1) Групповая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Август 202</w:t>
            </w:r>
            <w:r w:rsidR="001E0D90">
              <w:rPr>
                <w:rStyle w:val="212pt0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Зам. директора по УВР, учителя прошедшие аттестацию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firstLine="240"/>
            </w:pPr>
            <w:r>
              <w:rPr>
                <w:rStyle w:val="212pt0"/>
              </w:rPr>
              <w:t>Преодоление затруднений при написании педагогом</w:t>
            </w:r>
          </w:p>
        </w:tc>
      </w:tr>
    </w:tbl>
    <w:p w:rsidR="002128EC" w:rsidRDefault="002128EC">
      <w:pPr>
        <w:framePr w:w="15600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10"/>
        <w:gridCol w:w="163"/>
        <w:gridCol w:w="1685"/>
        <w:gridCol w:w="4382"/>
        <w:gridCol w:w="3259"/>
      </w:tblGrid>
      <w:tr w:rsidR="002128EC">
        <w:trPr>
          <w:trHeight w:hRule="exact" w:val="317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самоанализа деятельности</w:t>
            </w:r>
          </w:p>
        </w:tc>
      </w:tr>
      <w:tr w:rsidR="002128EC">
        <w:trPr>
          <w:trHeight w:hRule="exact" w:val="826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69" w:lineRule="exact"/>
              <w:ind w:left="200" w:firstLine="0"/>
            </w:pPr>
            <w:r>
              <w:rPr>
                <w:rStyle w:val="212pt0"/>
              </w:rPr>
              <w:t>2) Посещение уроков аттестуемых учителей, подготовка результатов педагогической деятельности аттестуемого учителя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69" w:lineRule="exact"/>
              <w:ind w:left="160" w:firstLine="0"/>
            </w:pPr>
            <w:r>
              <w:rPr>
                <w:rStyle w:val="212pt0"/>
              </w:rPr>
              <w:t>Август - ноябрь 202</w:t>
            </w:r>
            <w:r w:rsidR="001E0D90">
              <w:rPr>
                <w:rStyle w:val="212pt0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300" w:firstLine="0"/>
            </w:pPr>
            <w:r>
              <w:rPr>
                <w:rStyle w:val="212pt0"/>
              </w:rPr>
              <w:t>Методическая помощь</w:t>
            </w:r>
          </w:p>
        </w:tc>
      </w:tr>
      <w:tr w:rsidR="002128EC">
        <w:trPr>
          <w:trHeight w:hRule="exact" w:val="562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200" w:firstLine="0"/>
            </w:pPr>
            <w:r>
              <w:rPr>
                <w:rStyle w:val="212pt0"/>
              </w:rPr>
              <w:t>3) Уточнение списка аттестуемых педагогических работников в 202</w:t>
            </w:r>
            <w:r w:rsidR="001E0D90">
              <w:rPr>
                <w:rStyle w:val="212pt0"/>
              </w:rPr>
              <w:t>1</w:t>
            </w:r>
            <w:r>
              <w:rPr>
                <w:rStyle w:val="212pt0"/>
              </w:rPr>
              <w:t>-202</w:t>
            </w:r>
            <w:r w:rsidR="001E0D90">
              <w:rPr>
                <w:rStyle w:val="212pt0"/>
              </w:rPr>
              <w:t>2</w:t>
            </w:r>
            <w:r>
              <w:rPr>
                <w:rStyle w:val="212pt0"/>
              </w:rPr>
              <w:t xml:space="preserve"> учебном году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60" w:line="240" w:lineRule="exact"/>
              <w:ind w:left="160" w:firstLine="0"/>
            </w:pPr>
            <w:r>
              <w:rPr>
                <w:rStyle w:val="212pt0"/>
              </w:rPr>
              <w:t>Июнь</w:t>
            </w:r>
          </w:p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</w:pPr>
            <w:r>
              <w:rPr>
                <w:rStyle w:val="212pt0"/>
              </w:rPr>
              <w:t>20</w:t>
            </w:r>
            <w:r w:rsidR="001E0D90">
              <w:rPr>
                <w:rStyle w:val="212pt0"/>
              </w:rPr>
              <w:t>21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Список аттестуемых педагогических работников</w:t>
            </w:r>
          </w:p>
        </w:tc>
      </w:tr>
      <w:tr w:rsidR="002128EC">
        <w:trPr>
          <w:trHeight w:hRule="exact" w:val="1123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200" w:firstLine="0"/>
            </w:pPr>
            <w:r>
              <w:rPr>
                <w:rStyle w:val="212pt0"/>
              </w:rPr>
              <w:t>4</w:t>
            </w:r>
            <w:r w:rsidR="00A3375A">
              <w:rPr>
                <w:rStyle w:val="212pt0"/>
              </w:rPr>
              <w:t>) Оформление аналитических материалов по вопросу прохождения аттестации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12pt0"/>
              </w:rPr>
              <w:t>Май 202</w:t>
            </w:r>
            <w:r w:rsidR="001E0D90">
              <w:rPr>
                <w:rStyle w:val="212pt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Анкетирование, практические рекомендации по самоанализу деятельности</w:t>
            </w:r>
          </w:p>
        </w:tc>
      </w:tr>
      <w:tr w:rsidR="002128EC">
        <w:trPr>
          <w:trHeight w:hRule="exact" w:val="566"/>
          <w:jc w:val="center"/>
        </w:trPr>
        <w:tc>
          <w:tcPr>
            <w:tcW w:w="15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253A62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60" w:line="240" w:lineRule="exact"/>
              <w:ind w:left="420" w:firstLine="0"/>
              <w:jc w:val="center"/>
            </w:pPr>
            <w:r>
              <w:rPr>
                <w:rStyle w:val="212pt"/>
              </w:rPr>
              <w:t>1.4. Обобщение и распространение опыта работы</w:t>
            </w:r>
          </w:p>
          <w:p w:rsidR="002128EC" w:rsidRDefault="00A3375A" w:rsidP="00253A62">
            <w:pPr>
              <w:pStyle w:val="22"/>
              <w:framePr w:w="15600" w:wrap="notBeside" w:vAnchor="text" w:hAnchor="text" w:xAlign="center" w:y="1"/>
              <w:shd w:val="clear" w:color="auto" w:fill="auto"/>
              <w:spacing w:before="60" w:after="0" w:line="240" w:lineRule="exact"/>
              <w:ind w:left="420" w:firstLine="0"/>
              <w:jc w:val="center"/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2128EC">
        <w:trPr>
          <w:trHeight w:hRule="exact" w:val="562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400" w:firstLine="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</w:pPr>
            <w:r>
              <w:rPr>
                <w:rStyle w:val="212pt"/>
              </w:rPr>
              <w:t>Сроки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1) Описание передового опыта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12pt0"/>
              </w:rPr>
              <w:t>Апрель 202</w:t>
            </w:r>
            <w:r w:rsidR="001E0D90">
              <w:rPr>
                <w:rStyle w:val="212pt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У чителя - предметни</w:t>
            </w:r>
            <w:r w:rsidR="00A3375A">
              <w:rPr>
                <w:rStyle w:val="212pt0"/>
              </w:rPr>
              <w:t>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Материалы опыта</w:t>
            </w:r>
          </w:p>
        </w:tc>
      </w:tr>
      <w:tr w:rsidR="002128EC"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2) Оформление методической «копилки»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12pt0"/>
              </w:rPr>
              <w:t>Март 202</w:t>
            </w:r>
            <w:r w:rsidR="001E0D90">
              <w:rPr>
                <w:rStyle w:val="212pt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Конспекты, тезисы, доклады</w:t>
            </w:r>
          </w:p>
        </w:tc>
      </w:tr>
      <w:tr w:rsidR="002128EC">
        <w:trPr>
          <w:trHeight w:hRule="exact" w:val="1109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80" w:firstLine="0"/>
            </w:pPr>
            <w:r>
              <w:rPr>
                <w:rStyle w:val="212pt0"/>
              </w:rPr>
              <w:t>3) Представление опыта на заседаниях ШМО (см. планы работы ШМО)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2pt0"/>
              </w:rPr>
              <w:t>Декабрь, январь, февраль, март 202</w:t>
            </w:r>
            <w:r w:rsidR="001E0D90">
              <w:rPr>
                <w:rStyle w:val="212pt0"/>
              </w:rPr>
              <w:t>1</w:t>
            </w:r>
            <w:r>
              <w:rPr>
                <w:rStyle w:val="212pt0"/>
              </w:rPr>
              <w:t>-202</w:t>
            </w:r>
            <w:r w:rsidR="001E0D90">
              <w:rPr>
                <w:rStyle w:val="212pt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Руководители ШМО, учителя- предметники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Выработка рекомендаций для внедрения</w:t>
            </w:r>
          </w:p>
        </w:tc>
      </w:tr>
      <w:tr w:rsidR="002128EC">
        <w:trPr>
          <w:trHeight w:hRule="exact" w:val="566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4) Представление опыта на педагогическом совете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Апрель 2021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Решение о распространении опыта работы</w:t>
            </w:r>
          </w:p>
        </w:tc>
      </w:tr>
      <w:tr w:rsidR="002128EC">
        <w:trPr>
          <w:trHeight w:hRule="exact" w:val="111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left="180" w:firstLine="0"/>
            </w:pPr>
            <w:r>
              <w:rPr>
                <w:rStyle w:val="212pt0"/>
              </w:rPr>
              <w:t>5) Подготовка материалов для участия в фестивале педагогических идей или предметный журнал, размещение материалов на сайте в социальных сетях работников образования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0"/>
              </w:rPr>
              <w:t>Апрель-май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>
              <w:rPr>
                <w:rStyle w:val="212pt0"/>
              </w:rPr>
              <w:t>2021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1E0D90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Зам. директора по УВР, инициативная группа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Участие в фестивале, статьи в профессиональных журналах</w:t>
            </w:r>
          </w:p>
        </w:tc>
      </w:tr>
      <w:tr w:rsidR="002128EC">
        <w:trPr>
          <w:trHeight w:hRule="exact" w:val="562"/>
          <w:jc w:val="center"/>
        </w:trPr>
        <w:tc>
          <w:tcPr>
            <w:tcW w:w="155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0D90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 xml:space="preserve">1.5. Методическое сопровождение подготовки педагогических работников к проведению ЕГЭ 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>совершенствование системы работы и обмен опытом по подготовке учащихся к итоговой аттестации</w:t>
            </w:r>
          </w:p>
        </w:tc>
      </w:tr>
      <w:tr w:rsidR="002128EC">
        <w:trPr>
          <w:trHeight w:hRule="exact" w:val="566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12pt"/>
              </w:rPr>
              <w:t>Сроки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302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12pt0"/>
              </w:rPr>
              <w:t>1) Диагностика педагогических затруднений учителя по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12pt0"/>
              </w:rPr>
              <w:t>Сентябрь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Обмен опытом</w:t>
            </w:r>
          </w:p>
        </w:tc>
      </w:tr>
    </w:tbl>
    <w:p w:rsidR="002128EC" w:rsidRDefault="002128EC">
      <w:pPr>
        <w:framePr w:w="15600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1699"/>
        <w:gridCol w:w="4373"/>
        <w:gridCol w:w="3259"/>
      </w:tblGrid>
      <w:tr w:rsidR="002128EC">
        <w:trPr>
          <w:trHeight w:hRule="exact" w:val="586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left="580" w:firstLine="0"/>
            </w:pPr>
            <w:r>
              <w:rPr>
                <w:rStyle w:val="212pt0"/>
              </w:rPr>
              <w:t>подготовке к ГИА и планирование работы по их устранению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552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left="580" w:hanging="340"/>
            </w:pPr>
            <w:r>
              <w:rPr>
                <w:rStyle w:val="212pt0"/>
              </w:rPr>
              <w:t>2) Совещание «</w:t>
            </w:r>
            <w:r w:rsidR="003C67A1">
              <w:rPr>
                <w:rStyle w:val="212pt0"/>
              </w:rPr>
              <w:t>Н</w:t>
            </w:r>
            <w:r>
              <w:rPr>
                <w:rStyle w:val="212pt0"/>
              </w:rPr>
              <w:t>овое в ГИА 202</w:t>
            </w:r>
            <w:r w:rsidR="003C67A1">
              <w:rPr>
                <w:rStyle w:val="212pt0"/>
              </w:rPr>
              <w:t>2</w:t>
            </w:r>
            <w:r>
              <w:rPr>
                <w:rStyle w:val="212pt0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Октябрь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12pt0"/>
              </w:rPr>
              <w:t>Повышение компетентности учителей</w:t>
            </w:r>
          </w:p>
        </w:tc>
      </w:tr>
      <w:tr w:rsidR="002128EC">
        <w:trPr>
          <w:trHeight w:hRule="exact" w:val="2261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left="274" w:firstLine="0"/>
            </w:pPr>
            <w:r>
              <w:rPr>
                <w:rStyle w:val="212pt0"/>
              </w:rPr>
              <w:t>3) Участие педагогов школы в практикумах учителей - предметников «Анализ возможных ошибо</w:t>
            </w:r>
            <w:r w:rsidR="003C67A1">
              <w:rPr>
                <w:rStyle w:val="212pt0"/>
              </w:rPr>
              <w:t>к через разбор заданий КИМ ЕГЭ»</w:t>
            </w:r>
            <w:r>
              <w:rPr>
                <w:rStyle w:val="212pt0"/>
              </w:rPr>
              <w:t>, семинарах, творческих и проблемных группах, таких как «Методика подготовки обучающихся 9 классов к итоговому собеседованию по русскому языку» , «Методика обучающихся 10-11 классов к итоговому сочинению по литературе и сочинению на ЕГЭ» и др.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0"/>
              </w:rPr>
              <w:t>Учителя-предметники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Совершенствование методического сопровождения учащихся при подготовке к итоговой аттестации</w:t>
            </w:r>
          </w:p>
        </w:tc>
      </w:tr>
      <w:tr w:rsidR="002128EC">
        <w:trPr>
          <w:trHeight w:hRule="exact" w:val="1392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left="580" w:hanging="340"/>
            </w:pPr>
            <w:r>
              <w:rPr>
                <w:rStyle w:val="212pt0"/>
              </w:rPr>
              <w:t>4) Обмен опытом работы по подготовке учащихся к итоговой аттестации в рамках работы ШМО (по секциям)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Февраль, март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Совершенствование методического сопровождения учащихся при подготовке к итоговой аттестации</w:t>
            </w:r>
          </w:p>
        </w:tc>
      </w:tr>
      <w:tr w:rsidR="002128EC">
        <w:trPr>
          <w:trHeight w:hRule="exact" w:val="557"/>
          <w:jc w:val="center"/>
        </w:trPr>
        <w:tc>
          <w:tcPr>
            <w:tcW w:w="15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60" w:line="240" w:lineRule="exact"/>
              <w:ind w:left="580" w:firstLine="0"/>
            </w:pPr>
            <w:r>
              <w:rPr>
                <w:rStyle w:val="212pt"/>
              </w:rPr>
              <w:t>2. Предметные олимпиады, конкурсы</w:t>
            </w:r>
          </w:p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60" w:after="0" w:line="240" w:lineRule="exact"/>
              <w:ind w:left="580" w:firstLine="0"/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>развитие учебной мотивации и раскрытие творческого потенциала учащихся</w:t>
            </w:r>
          </w:p>
        </w:tc>
      </w:tr>
      <w:tr w:rsidR="002128EC">
        <w:trPr>
          <w:trHeight w:hRule="exact" w:val="826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80"/>
            </w:pPr>
            <w:r>
              <w:rPr>
                <w:rStyle w:val="212pt0"/>
              </w:rPr>
              <w:t>1) Первый (школьный) этап Всероссийской олимпиады школьников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Сентябрь-</w:t>
            </w:r>
          </w:p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октябрь</w:t>
            </w:r>
          </w:p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202</w:t>
            </w:r>
            <w:r w:rsidR="003C67A1">
              <w:rPr>
                <w:rStyle w:val="212pt0"/>
              </w:rPr>
              <w:t>1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7A1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2pt0"/>
              </w:rPr>
            </w:pPr>
            <w:r>
              <w:rPr>
                <w:rStyle w:val="212pt0"/>
              </w:rPr>
              <w:t xml:space="preserve">Зам. директора но УВР., </w:t>
            </w:r>
          </w:p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Активизация</w:t>
            </w:r>
          </w:p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познавательных интересов и творческой активности учащихся</w:t>
            </w:r>
          </w:p>
        </w:tc>
      </w:tr>
      <w:tr w:rsidR="002128EC">
        <w:trPr>
          <w:trHeight w:hRule="exact" w:val="571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80"/>
            </w:pPr>
            <w:r>
              <w:rPr>
                <w:rStyle w:val="212pt0"/>
              </w:rPr>
              <w:t>2) Анализ результатов олимпиад первого (школьного) этапа Всероссийской олимпиады школьников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12pt0"/>
              </w:rPr>
              <w:t>Октябрь</w:t>
            </w:r>
          </w:p>
          <w:p w:rsidR="002128EC" w:rsidRDefault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2pt0"/>
              </w:rPr>
              <w:t>2021</w:t>
            </w:r>
          </w:p>
        </w:tc>
        <w:tc>
          <w:tcPr>
            <w:tcW w:w="4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2128EC">
            <w:pPr>
              <w:framePr w:w="15595" w:wrap="notBeside" w:vAnchor="text" w:hAnchor="text" w:xAlign="center" w:y="1"/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2128EC">
            <w:pPr>
              <w:framePr w:w="15595" w:wrap="notBeside" w:vAnchor="text" w:hAnchor="text" w:xAlign="center" w:y="1"/>
            </w:pPr>
          </w:p>
        </w:tc>
      </w:tr>
      <w:tr w:rsidR="002128EC">
        <w:trPr>
          <w:trHeight w:hRule="exact" w:val="1128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80"/>
            </w:pPr>
            <w:r>
              <w:rPr>
                <w:rStyle w:val="212pt0"/>
              </w:rPr>
              <w:t>3) Второй (муниципальный) этап Всероссийской олимпиады школьников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Ноябрь-</w:t>
            </w:r>
          </w:p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декабрь</w:t>
            </w:r>
          </w:p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202</w:t>
            </w:r>
            <w:r w:rsidR="003C67A1">
              <w:rPr>
                <w:rStyle w:val="212pt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67A1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rStyle w:val="212pt0"/>
              </w:rPr>
            </w:pPr>
            <w:r>
              <w:rPr>
                <w:rStyle w:val="212pt0"/>
              </w:rPr>
              <w:t>Зам. директора по УВР,</w:t>
            </w:r>
          </w:p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2pt0"/>
              </w:rPr>
              <w:t xml:space="preserve"> руководители ШМО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2128EC">
            <w:pPr>
              <w:framePr w:w="15595" w:wrap="notBeside" w:vAnchor="text" w:hAnchor="text" w:xAlign="center" w:y="1"/>
            </w:pPr>
          </w:p>
        </w:tc>
      </w:tr>
      <w:tr w:rsidR="002128EC">
        <w:trPr>
          <w:trHeight w:hRule="exact" w:val="835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>4) Анализ результатов олимпиад второго (муниципального) этапа Всероссийской олимпиады школьников, участие в конкурсах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12pt0"/>
              </w:rPr>
              <w:t>Декабрь</w:t>
            </w:r>
          </w:p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2pt0"/>
              </w:rPr>
              <w:t>202</w:t>
            </w:r>
            <w:r w:rsidR="003C67A1">
              <w:rPr>
                <w:rStyle w:val="212pt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3C67A1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Выработка рекомендаций</w:t>
            </w:r>
          </w:p>
        </w:tc>
      </w:tr>
    </w:tbl>
    <w:p w:rsidR="002128EC" w:rsidRDefault="002128EC">
      <w:pPr>
        <w:framePr w:w="15595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78"/>
        <w:gridCol w:w="1690"/>
        <w:gridCol w:w="4387"/>
        <w:gridCol w:w="3250"/>
      </w:tblGrid>
      <w:tr w:rsidR="002128EC">
        <w:trPr>
          <w:trHeight w:hRule="exact" w:val="1003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B42840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0"/>
              </w:rPr>
              <w:t xml:space="preserve">  5</w:t>
            </w:r>
            <w:r w:rsidR="00A3375A">
              <w:rPr>
                <w:rStyle w:val="212pt0"/>
              </w:rPr>
              <w:t>) Участие в районных творческих конкурсах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2128EC">
            <w:pPr>
              <w:framePr w:w="15605" w:wrap="notBeside" w:vAnchor="text" w:hAnchor="text" w:xAlign="center" w:y="1"/>
            </w:pPr>
          </w:p>
        </w:tc>
      </w:tr>
      <w:tr w:rsidR="002128EC">
        <w:trPr>
          <w:trHeight w:hRule="exact" w:val="1680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2pt0"/>
              </w:rPr>
              <w:t>6</w:t>
            </w:r>
            <w:r w:rsidR="00A3375A">
              <w:rPr>
                <w:rStyle w:val="212pt0"/>
              </w:rPr>
              <w:t>) Олимпиада для учащихся 3-4 классов по окружающему миру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8" w:lineRule="exact"/>
              <w:ind w:left="180" w:firstLine="0"/>
            </w:pPr>
            <w:r>
              <w:rPr>
                <w:rStyle w:val="212pt0"/>
              </w:rPr>
              <w:t>Олимпиады для учащихся 3-4 классов по математике и лит.чтению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212pt0"/>
              </w:rPr>
              <w:t>Олимпиада для учащихся 3-4 классов по русскому языку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Январь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Февраль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Март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>Зам. директора по УВР, учителя начальных классов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2128EC">
            <w:pPr>
              <w:framePr w:w="15605" w:wrap="notBeside" w:vAnchor="text" w:hAnchor="text" w:xAlign="center" w:y="1"/>
            </w:pPr>
          </w:p>
        </w:tc>
      </w:tr>
      <w:tr w:rsidR="002128EC">
        <w:trPr>
          <w:trHeight w:hRule="exact" w:val="1157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B42840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tabs>
                <w:tab w:val="left" w:pos="574"/>
              </w:tabs>
              <w:spacing w:before="0" w:after="0" w:line="274" w:lineRule="exact"/>
              <w:ind w:firstLine="0"/>
            </w:pPr>
            <w:r>
              <w:rPr>
                <w:rStyle w:val="212pt0"/>
              </w:rPr>
              <w:t>7)</w:t>
            </w:r>
            <w:r w:rsidR="00A3375A">
              <w:rPr>
                <w:rStyle w:val="212pt0"/>
              </w:rPr>
              <w:t xml:space="preserve">Участие в </w:t>
            </w:r>
            <w:r>
              <w:rPr>
                <w:rStyle w:val="212pt0"/>
              </w:rPr>
              <w:t>республиканских</w:t>
            </w:r>
            <w:r w:rsidR="00A3375A">
              <w:rPr>
                <w:rStyle w:val="212pt0"/>
              </w:rPr>
              <w:t xml:space="preserve"> марафонах, конкурсах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2128EC">
            <w:pPr>
              <w:framePr w:w="15605" w:wrap="notBeside" w:vAnchor="text" w:hAnchor="text" w:xAlign="center" w:y="1"/>
            </w:pPr>
          </w:p>
        </w:tc>
      </w:tr>
      <w:tr w:rsidR="002128EC" w:rsidTr="00D85B2F">
        <w:trPr>
          <w:trHeight w:hRule="exact" w:val="1127"/>
          <w:jc w:val="center"/>
        </w:trPr>
        <w:tc>
          <w:tcPr>
            <w:tcW w:w="15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</w:rPr>
              <w:t>3. Методические советы</w:t>
            </w:r>
          </w:p>
          <w:p w:rsidR="00D85B2F" w:rsidRDefault="00A3375A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spacing w:before="60" w:after="0" w:line="264" w:lineRule="exact"/>
              <w:ind w:firstLine="0"/>
              <w:jc w:val="center"/>
              <w:rPr>
                <w:rStyle w:val="212pt0"/>
              </w:rPr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>Реализация задач методической работы на текущий учебный год,</w:t>
            </w:r>
          </w:p>
          <w:p w:rsidR="002128EC" w:rsidRDefault="00A3375A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spacing w:before="60" w:after="0" w:line="264" w:lineRule="exact"/>
              <w:ind w:firstLine="0"/>
              <w:jc w:val="center"/>
              <w:rPr>
                <w:rStyle w:val="212pt0"/>
              </w:rPr>
            </w:pPr>
            <w:r>
              <w:rPr>
                <w:rStyle w:val="212pt0"/>
              </w:rPr>
              <w:t xml:space="preserve"> совершенствование методического обеспечения образовательных программ и роста профессионального мастерства педагогов</w:t>
            </w:r>
          </w:p>
          <w:p w:rsidR="00253A62" w:rsidRDefault="00253A62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spacing w:before="60" w:after="0" w:line="264" w:lineRule="exact"/>
              <w:ind w:firstLine="0"/>
              <w:jc w:val="center"/>
            </w:pPr>
          </w:p>
        </w:tc>
      </w:tr>
      <w:tr w:rsidR="002128EC">
        <w:trPr>
          <w:trHeight w:hRule="exact" w:val="562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</w:pPr>
            <w:r>
              <w:rPr>
                <w:rStyle w:val="212pt"/>
              </w:rPr>
              <w:t>Сроки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2530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 xml:space="preserve">Методическое совещание «Приоритетные задачи методической работы в 2020-2021 учебном году и отражение их в планах методических объединений» Заседание </w:t>
            </w:r>
            <w:r>
              <w:rPr>
                <w:rStyle w:val="212pt"/>
              </w:rPr>
              <w:t>№1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46"/>
              </w:tabs>
              <w:spacing w:before="0" w:after="0" w:line="274" w:lineRule="exact"/>
              <w:ind w:firstLine="340"/>
            </w:pPr>
            <w:r>
              <w:rPr>
                <w:rStyle w:val="212pt0"/>
              </w:rPr>
              <w:t>Утверждение плана методической работы на 202</w:t>
            </w:r>
            <w:r w:rsidR="00B42840">
              <w:rPr>
                <w:rStyle w:val="212pt0"/>
              </w:rPr>
              <w:t>1</w:t>
            </w:r>
            <w:r>
              <w:rPr>
                <w:rStyle w:val="212pt0"/>
              </w:rPr>
              <w:t>- 202</w:t>
            </w:r>
            <w:r w:rsidR="00B42840">
              <w:rPr>
                <w:rStyle w:val="212pt0"/>
              </w:rPr>
              <w:t>2</w:t>
            </w:r>
            <w:r>
              <w:rPr>
                <w:rStyle w:val="212pt0"/>
              </w:rPr>
              <w:t xml:space="preserve"> учебный год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442"/>
              </w:tabs>
              <w:spacing w:before="0" w:after="0" w:line="274" w:lineRule="exact"/>
              <w:ind w:firstLine="340"/>
            </w:pPr>
            <w:r>
              <w:rPr>
                <w:rStyle w:val="212pt0"/>
              </w:rPr>
              <w:t>Утверждение рабочих программ, программ групповых занятий, элективных курсов, кружков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5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Создание оргкомитета по подготовке семинара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12pt0"/>
              </w:rPr>
              <w:t>Август</w:t>
            </w:r>
          </w:p>
          <w:p w:rsidR="002128EC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2pt0"/>
              </w:rPr>
              <w:t>202</w:t>
            </w:r>
            <w:r w:rsidR="00B42840">
              <w:rPr>
                <w:rStyle w:val="212pt0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840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12pt0"/>
              </w:rPr>
            </w:pPr>
            <w:r>
              <w:rPr>
                <w:rStyle w:val="212pt0"/>
              </w:rPr>
              <w:t xml:space="preserve">Зам. директора по </w:t>
            </w:r>
            <w:r w:rsidR="00B42840">
              <w:rPr>
                <w:rStyle w:val="212pt0"/>
              </w:rPr>
              <w:t xml:space="preserve"> УВР,</w:t>
            </w:r>
          </w:p>
          <w:p w:rsidR="002128EC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 xml:space="preserve"> руководители ШМО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firstLine="240"/>
            </w:pPr>
            <w:r>
              <w:rPr>
                <w:rStyle w:val="212pt0"/>
              </w:rPr>
              <w:t>Обеспечение выполнения задач плана методической работы, системное решение задач методической работы</w:t>
            </w:r>
          </w:p>
        </w:tc>
      </w:tr>
    </w:tbl>
    <w:p w:rsidR="002128EC" w:rsidRDefault="002128EC">
      <w:pPr>
        <w:framePr w:w="15605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79"/>
        <w:gridCol w:w="1589"/>
        <w:gridCol w:w="4378"/>
        <w:gridCol w:w="3259"/>
      </w:tblGrid>
      <w:tr w:rsidR="002128EC" w:rsidTr="00B42840">
        <w:trPr>
          <w:trHeight w:hRule="exact" w:val="85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>заместителей директора «Формирование естественно</w:t>
            </w:r>
            <w:r>
              <w:rPr>
                <w:rStyle w:val="212pt0"/>
              </w:rPr>
              <w:softHyphen/>
              <w:t>научной грамотности как условие реализации требований современного образования»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 w:rsidTr="00B42840">
        <w:trPr>
          <w:trHeight w:hRule="exact" w:val="389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>Заседание №</w:t>
            </w:r>
            <w:r w:rsidR="00B42840">
              <w:rPr>
                <w:rStyle w:val="212pt0"/>
              </w:rPr>
              <w:t>2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09"/>
              </w:tabs>
              <w:spacing w:before="0" w:after="0" w:line="274" w:lineRule="exact"/>
              <w:ind w:left="1040" w:hanging="540"/>
            </w:pPr>
            <w:r>
              <w:rPr>
                <w:rStyle w:val="212pt0"/>
              </w:rPr>
              <w:t>Результативность методической работы школы за 1 полугодие, состояние работы по повышению квалификации учителей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33"/>
              </w:tabs>
              <w:spacing w:before="0" w:after="0" w:line="274" w:lineRule="exact"/>
              <w:ind w:left="1040" w:hanging="540"/>
            </w:pPr>
            <w:r>
              <w:rPr>
                <w:rStyle w:val="212pt0"/>
              </w:rPr>
              <w:t>Итоги мониторинга учебного процесса за первое полугодие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23"/>
              </w:tabs>
              <w:spacing w:before="0" w:after="0" w:line="274" w:lineRule="exact"/>
              <w:ind w:left="1040" w:hanging="540"/>
            </w:pPr>
            <w:r>
              <w:rPr>
                <w:rStyle w:val="212pt0"/>
              </w:rPr>
              <w:t>Итоги участия учащихся в олимпиадах и творческих конкурсах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028"/>
              </w:tabs>
              <w:spacing w:before="0" w:after="0" w:line="274" w:lineRule="exact"/>
              <w:ind w:left="1040" w:hanging="540"/>
            </w:pPr>
            <w:r>
              <w:rPr>
                <w:rStyle w:val="212pt0"/>
              </w:rPr>
              <w:t>Создание оргкомитета по подготовке к проведению семинара учителей начальных классов «Формирование естественно-научной грамотности + креативного мышления у младших школьников. Разнообразные вариативные подходы для успешного обучения детей»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Январь 202</w:t>
            </w:r>
            <w:r w:rsidR="00B42840">
              <w:rPr>
                <w:rStyle w:val="212pt0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Подведение итогов, корректировка планов</w:t>
            </w:r>
          </w:p>
        </w:tc>
      </w:tr>
      <w:tr w:rsidR="002128EC" w:rsidTr="00B42840">
        <w:trPr>
          <w:trHeight w:hRule="exact" w:val="112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>Заседание №</w:t>
            </w:r>
            <w:r w:rsidR="00B42840">
              <w:rPr>
                <w:rStyle w:val="212pt0"/>
              </w:rPr>
              <w:t>3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Результативность работы по подготовке к ЕГЭ</w:t>
            </w:r>
          </w:p>
          <w:p w:rsidR="002128EC" w:rsidRDefault="00A3375A">
            <w:pPr>
              <w:pStyle w:val="22"/>
              <w:framePr w:w="1560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85"/>
              </w:tabs>
              <w:spacing w:before="0" w:after="0" w:line="274" w:lineRule="exact"/>
              <w:ind w:left="680" w:hanging="360"/>
            </w:pPr>
            <w:r>
              <w:rPr>
                <w:rStyle w:val="212pt0"/>
              </w:rPr>
              <w:t>Подготовка к экзаменам и промежуточной аттестации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Март 202</w:t>
            </w:r>
            <w:r w:rsidR="00B42840">
              <w:rPr>
                <w:rStyle w:val="212pt0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Обмен опытом</w:t>
            </w:r>
          </w:p>
        </w:tc>
      </w:tr>
      <w:tr w:rsidR="002128EC" w:rsidTr="00B42840">
        <w:trPr>
          <w:trHeight w:hRule="exact" w:val="169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12pt0"/>
              </w:rPr>
              <w:t>Заседание №</w:t>
            </w:r>
            <w:r w:rsidR="00B42840">
              <w:rPr>
                <w:rStyle w:val="212pt0"/>
              </w:rPr>
              <w:t>4</w:t>
            </w:r>
          </w:p>
          <w:p w:rsidR="002128EC" w:rsidRDefault="00A3375A" w:rsidP="00D85B2F">
            <w:pPr>
              <w:pStyle w:val="22"/>
              <w:framePr w:w="15605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557"/>
              </w:tabs>
              <w:spacing w:before="0" w:after="0" w:line="274" w:lineRule="exact"/>
            </w:pPr>
            <w:r>
              <w:rPr>
                <w:rStyle w:val="212pt0"/>
              </w:rPr>
              <w:t>Анализ работы методического совета школы: проблемы, перспективы на новый учебный год</w:t>
            </w:r>
          </w:p>
          <w:p w:rsidR="002128EC" w:rsidRDefault="00D85B2F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tabs>
                <w:tab w:val="left" w:pos="1042"/>
              </w:tabs>
              <w:spacing w:before="0" w:after="0" w:line="274" w:lineRule="exact"/>
              <w:ind w:firstLine="0"/>
            </w:pPr>
            <w:r>
              <w:rPr>
                <w:rStyle w:val="212pt0"/>
              </w:rPr>
              <w:t xml:space="preserve">         2)   </w:t>
            </w:r>
            <w:r w:rsidR="00A3375A">
              <w:rPr>
                <w:rStyle w:val="212pt0"/>
              </w:rPr>
              <w:t>Подведение итогов аттестации, курсовой подготовки</w:t>
            </w:r>
          </w:p>
          <w:p w:rsidR="002128EC" w:rsidRDefault="00D85B2F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tabs>
                <w:tab w:val="left" w:pos="533"/>
              </w:tabs>
              <w:spacing w:before="0" w:after="0" w:line="274" w:lineRule="exact"/>
              <w:ind w:left="557" w:firstLine="0"/>
              <w:jc w:val="both"/>
            </w:pPr>
            <w:r>
              <w:rPr>
                <w:rStyle w:val="212pt0"/>
              </w:rPr>
              <w:t xml:space="preserve">3)   </w:t>
            </w:r>
            <w:r w:rsidR="00A3375A">
              <w:rPr>
                <w:rStyle w:val="212pt0"/>
              </w:rPr>
              <w:t>Подведение итогов работы творческой группы 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60" w:line="240" w:lineRule="exact"/>
              <w:ind w:left="180" w:firstLine="0"/>
            </w:pPr>
            <w:r>
              <w:rPr>
                <w:rStyle w:val="212pt0"/>
              </w:rPr>
              <w:t>Май</w:t>
            </w:r>
          </w:p>
          <w:p w:rsidR="002128EC" w:rsidRDefault="00A3375A" w:rsidP="00D85B2F">
            <w:pPr>
              <w:pStyle w:val="22"/>
              <w:framePr w:w="15605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</w:pPr>
            <w:r>
              <w:rPr>
                <w:rStyle w:val="212pt0"/>
              </w:rPr>
              <w:t>202</w:t>
            </w:r>
            <w:r w:rsidR="00D85B2F">
              <w:rPr>
                <w:rStyle w:val="212pt0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 w:rsidP="00B42840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60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Выявление проблем, постановка задач</w:t>
            </w:r>
          </w:p>
        </w:tc>
      </w:tr>
    </w:tbl>
    <w:p w:rsidR="002128EC" w:rsidRDefault="002128EC">
      <w:pPr>
        <w:framePr w:w="15605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74"/>
        <w:gridCol w:w="1690"/>
        <w:gridCol w:w="4382"/>
        <w:gridCol w:w="3250"/>
      </w:tblGrid>
      <w:tr w:rsidR="002128EC">
        <w:trPr>
          <w:trHeight w:hRule="exact" w:val="850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right="1600" w:firstLine="0"/>
              <w:jc w:val="right"/>
            </w:pPr>
            <w:r>
              <w:rPr>
                <w:rStyle w:val="212pt0"/>
              </w:rPr>
              <w:t>постоянно-действующего семинара</w:t>
            </w:r>
          </w:p>
          <w:p w:rsidR="002128EC" w:rsidRDefault="00D85B2F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tabs>
                <w:tab w:val="left" w:pos="528"/>
              </w:tabs>
              <w:spacing w:before="0" w:after="0" w:line="274" w:lineRule="exact"/>
              <w:ind w:left="558" w:firstLine="0"/>
              <w:jc w:val="both"/>
            </w:pPr>
            <w:r>
              <w:rPr>
                <w:rStyle w:val="212pt0"/>
              </w:rPr>
              <w:t>4)</w:t>
            </w:r>
            <w:r w:rsidR="00A3375A">
              <w:rPr>
                <w:rStyle w:val="212pt0"/>
              </w:rPr>
              <w:t>Подведение итогов обмена опытом</w:t>
            </w:r>
          </w:p>
          <w:p w:rsidR="002128EC" w:rsidRDefault="00D85B2F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tabs>
                <w:tab w:val="left" w:pos="518"/>
              </w:tabs>
              <w:spacing w:before="0" w:after="0" w:line="274" w:lineRule="exact"/>
              <w:ind w:left="558" w:firstLine="0"/>
              <w:jc w:val="both"/>
            </w:pPr>
            <w:r>
              <w:rPr>
                <w:rStyle w:val="212pt0"/>
              </w:rPr>
              <w:t>5)</w:t>
            </w:r>
            <w:r w:rsidR="00A3375A">
              <w:rPr>
                <w:rStyle w:val="212pt0"/>
              </w:rPr>
              <w:t>Итоги мониторинга учебного процесса за год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557"/>
          <w:jc w:val="center"/>
        </w:trPr>
        <w:tc>
          <w:tcPr>
            <w:tcW w:w="15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60" w:line="240" w:lineRule="exact"/>
              <w:ind w:left="180" w:firstLine="0"/>
              <w:jc w:val="center"/>
            </w:pPr>
            <w:r>
              <w:rPr>
                <w:rStyle w:val="212pt"/>
              </w:rPr>
              <w:t>4. Тематический педагогический совет</w:t>
            </w:r>
          </w:p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60" w:after="0" w:line="240" w:lineRule="exact"/>
              <w:ind w:left="180" w:firstLine="0"/>
              <w:jc w:val="center"/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>Подвести итоги работы педагогического коллектива по выполнению темы методической работы</w:t>
            </w:r>
          </w:p>
        </w:tc>
      </w:tr>
      <w:tr w:rsidR="002128EC">
        <w:trPr>
          <w:trHeight w:hRule="exact" w:val="562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left="440" w:firstLine="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</w:pPr>
            <w:r>
              <w:rPr>
                <w:rStyle w:val="212pt"/>
              </w:rPr>
              <w:t>Сроки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1123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0"/>
            </w:pPr>
            <w:r>
              <w:rPr>
                <w:rStyle w:val="212pt0"/>
              </w:rPr>
              <w:t>Педагогический совет по теме «Результаты работы в 20</w:t>
            </w:r>
            <w:r w:rsidR="00D85B2F">
              <w:rPr>
                <w:rStyle w:val="212pt0"/>
              </w:rPr>
              <w:t>20</w:t>
            </w:r>
            <w:r>
              <w:rPr>
                <w:rStyle w:val="212pt0"/>
              </w:rPr>
              <w:t>-20</w:t>
            </w:r>
            <w:r w:rsidR="00D85B2F">
              <w:rPr>
                <w:rStyle w:val="212pt0"/>
              </w:rPr>
              <w:t>21</w:t>
            </w:r>
            <w:r>
              <w:rPr>
                <w:rStyle w:val="212pt0"/>
              </w:rPr>
              <w:t xml:space="preserve"> учебном году, основные направления развития в 202</w:t>
            </w:r>
            <w:r w:rsidR="00D85B2F">
              <w:rPr>
                <w:rStyle w:val="212pt0"/>
              </w:rPr>
              <w:t>1</w:t>
            </w:r>
            <w:r>
              <w:rPr>
                <w:rStyle w:val="212pt0"/>
              </w:rPr>
              <w:t>-202</w:t>
            </w:r>
            <w:r w:rsidR="00D85B2F">
              <w:rPr>
                <w:rStyle w:val="212pt0"/>
              </w:rPr>
              <w:t>2</w:t>
            </w:r>
            <w:r>
              <w:rPr>
                <w:rStyle w:val="212pt0"/>
              </w:rPr>
              <w:t xml:space="preserve"> учебном году»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Август 202</w:t>
            </w:r>
            <w:r w:rsidR="00D85B2F">
              <w:rPr>
                <w:rStyle w:val="212pt0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2F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212pt0"/>
              </w:rPr>
            </w:pPr>
            <w:r>
              <w:rPr>
                <w:rStyle w:val="212pt0"/>
              </w:rPr>
              <w:t>Зам. директора по</w:t>
            </w:r>
            <w:r w:rsidR="00D85B2F">
              <w:rPr>
                <w:rStyle w:val="212pt0"/>
              </w:rPr>
              <w:t xml:space="preserve"> ВР</w:t>
            </w:r>
            <w:r>
              <w:rPr>
                <w:rStyle w:val="212pt0"/>
              </w:rPr>
              <w:t xml:space="preserve">., </w:t>
            </w:r>
          </w:p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212pt0"/>
              </w:rPr>
            </w:pPr>
            <w:r>
              <w:rPr>
                <w:rStyle w:val="212pt0"/>
              </w:rPr>
              <w:t xml:space="preserve">зам. директора по УВР., директор </w:t>
            </w:r>
          </w:p>
          <w:p w:rsidR="00D85B2F" w:rsidRDefault="00D85B2F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Подведение итогов работы школы за прошлый год, перспективы на 202</w:t>
            </w:r>
            <w:r w:rsidR="00D85B2F">
              <w:rPr>
                <w:rStyle w:val="212pt0"/>
              </w:rPr>
              <w:t>1</w:t>
            </w:r>
            <w:r>
              <w:rPr>
                <w:rStyle w:val="212pt0"/>
              </w:rPr>
              <w:t>-202</w:t>
            </w:r>
            <w:r w:rsidR="00D85B2F">
              <w:rPr>
                <w:rStyle w:val="212pt0"/>
              </w:rPr>
              <w:t>2</w:t>
            </w:r>
            <w:r>
              <w:rPr>
                <w:rStyle w:val="212pt0"/>
              </w:rPr>
              <w:t>учебный год</w:t>
            </w:r>
          </w:p>
        </w:tc>
      </w:tr>
      <w:tr w:rsidR="002128EC">
        <w:trPr>
          <w:trHeight w:hRule="exact" w:val="840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left="160" w:firstLine="0"/>
            </w:pPr>
            <w:r>
              <w:rPr>
                <w:rStyle w:val="212pt0"/>
              </w:rPr>
              <w:t>Педагогический совет «Формирование функциональной грамотности обучающихся - как одна из приоритетных задач школы»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D85B2F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Декабрь</w:t>
            </w:r>
            <w:r w:rsidR="00A3375A">
              <w:rPr>
                <w:rStyle w:val="212pt0"/>
              </w:rPr>
              <w:t xml:space="preserve"> 202</w:t>
            </w:r>
            <w:r>
              <w:rPr>
                <w:rStyle w:val="212pt0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2F" w:rsidRDefault="00D85B2F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12pt0"/>
              </w:rPr>
            </w:pPr>
            <w:r>
              <w:rPr>
                <w:rStyle w:val="212pt0"/>
              </w:rPr>
              <w:t>Зам. директора по УВР</w:t>
            </w:r>
            <w:r w:rsidR="00A3375A">
              <w:rPr>
                <w:rStyle w:val="212pt0"/>
              </w:rPr>
              <w:t xml:space="preserve">., </w:t>
            </w:r>
          </w:p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 xml:space="preserve">директор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1392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Педагогический совет «Итоги работы 1 полугодия по по</w:t>
            </w:r>
            <w:r>
              <w:rPr>
                <w:rStyle w:val="212pt0"/>
              </w:rPr>
              <w:softHyphen/>
              <w:t>вышению качества образования. «Работа с детьми, имею</w:t>
            </w:r>
            <w:r>
              <w:rPr>
                <w:rStyle w:val="212pt0"/>
              </w:rPr>
              <w:softHyphen/>
              <w:t>щими особые образовательные потребности как фактор повышения качества образования».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Февраль 2021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Зам. директора по</w:t>
            </w:r>
            <w:r w:rsidR="00D85B2F">
              <w:rPr>
                <w:rStyle w:val="212pt0"/>
              </w:rPr>
              <w:t xml:space="preserve"> УВР</w:t>
            </w:r>
            <w:r>
              <w:rPr>
                <w:rStyle w:val="212pt0"/>
              </w:rPr>
              <w:t xml:space="preserve">, директор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Работа педагогического коллектива по выполнению темы методической работы</w:t>
            </w:r>
          </w:p>
        </w:tc>
      </w:tr>
      <w:tr w:rsidR="002128EC">
        <w:trPr>
          <w:trHeight w:hRule="exact" w:val="1114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Педагогический совет «Создание системы методической работы по формированию функциональной грамотности школьников» (отчёт по итогам постоянно-действующего семинара).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Апрель 202</w:t>
            </w:r>
            <w:r w:rsidR="00D85B2F">
              <w:rPr>
                <w:rStyle w:val="212pt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 w:rsidP="00D85B2F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 xml:space="preserve">Зам. директора по УВР, директор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Работа педагогического коллектива по выполнению темы методической работы</w:t>
            </w:r>
          </w:p>
        </w:tc>
      </w:tr>
      <w:tr w:rsidR="002128EC">
        <w:trPr>
          <w:trHeight w:hRule="exact" w:val="283"/>
          <w:jc w:val="center"/>
        </w:trPr>
        <w:tc>
          <w:tcPr>
            <w:tcW w:w="15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 w:rsidP="00253A62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left="500" w:firstLine="0"/>
              <w:jc w:val="center"/>
            </w:pPr>
            <w:r>
              <w:rPr>
                <w:rStyle w:val="212pt"/>
              </w:rPr>
              <w:t>5. Инновационная деятельность</w:t>
            </w:r>
          </w:p>
        </w:tc>
      </w:tr>
      <w:tr w:rsidR="002128EC">
        <w:trPr>
          <w:trHeight w:hRule="exact" w:val="566"/>
          <w:jc w:val="center"/>
        </w:trPr>
        <w:tc>
          <w:tcPr>
            <w:tcW w:w="15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760"/>
            </w:pPr>
            <w:r>
              <w:rPr>
                <w:rStyle w:val="212pt"/>
              </w:rPr>
              <w:t xml:space="preserve">Цель: </w:t>
            </w:r>
            <w:r>
              <w:rPr>
                <w:rStyle w:val="212pt0"/>
              </w:rPr>
              <w:t>Создание условий для реализации личностных функций педагога, повышение уровня его профессионально-личностного саморазвития, готовности к инновациям</w:t>
            </w:r>
          </w:p>
        </w:tc>
      </w:tr>
      <w:tr w:rsidR="002128EC">
        <w:trPr>
          <w:trHeight w:hRule="exact" w:val="696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left="400" w:firstLine="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</w:pPr>
            <w:r>
              <w:rPr>
                <w:rStyle w:val="212pt"/>
              </w:rPr>
              <w:t>Сроки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1133"/>
          <w:jc w:val="center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0"/>
              </w:rPr>
              <w:t>Изучение и обобщение передового педагогического опыта через мероприятия ШМО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Руководители ШМО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Проведение уроков с использованием современных пед. технологий. Анализ уроков.</w:t>
            </w:r>
          </w:p>
        </w:tc>
      </w:tr>
    </w:tbl>
    <w:p w:rsidR="002128EC" w:rsidRDefault="002128EC">
      <w:pPr>
        <w:framePr w:w="15595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69"/>
        <w:gridCol w:w="1699"/>
        <w:gridCol w:w="4382"/>
        <w:gridCol w:w="3240"/>
      </w:tblGrid>
      <w:tr w:rsidR="002128EC">
        <w:trPr>
          <w:trHeight w:hRule="exact" w:val="307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5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Публикации.</w:t>
            </w:r>
          </w:p>
        </w:tc>
      </w:tr>
      <w:tr w:rsidR="002128EC">
        <w:trPr>
          <w:trHeight w:hRule="exact" w:val="1104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69" w:lineRule="exact"/>
              <w:ind w:left="180" w:firstLine="0"/>
            </w:pPr>
            <w:r>
              <w:rPr>
                <w:rStyle w:val="212pt0"/>
              </w:rPr>
              <w:t xml:space="preserve">Участие в </w:t>
            </w:r>
            <w:r>
              <w:rPr>
                <w:rStyle w:val="212pt0"/>
                <w:lang w:val="en-US" w:eastAsia="en-US" w:bidi="en-US"/>
              </w:rPr>
              <w:t>online</w:t>
            </w:r>
            <w:r>
              <w:rPr>
                <w:rStyle w:val="212pt0"/>
              </w:rPr>
              <w:t>конференциях, вебинарах, мастер- классах, творческих и проблемных группах, семинарах, семинарах практикумах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2pt0"/>
              </w:rPr>
              <w:t>Руководители ШМО, учителя предметники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2pt0"/>
              </w:rPr>
              <w:t>Повышение творческой активности, уровня педагогического мастерства, обобщение опыта</w:t>
            </w:r>
          </w:p>
        </w:tc>
      </w:tr>
      <w:tr w:rsidR="002128EC">
        <w:trPr>
          <w:trHeight w:hRule="exact" w:val="1272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left="180" w:firstLine="0"/>
            </w:pPr>
            <w:r>
              <w:rPr>
                <w:rStyle w:val="212pt0"/>
              </w:rPr>
              <w:t>Создание системы мониторинга учебных достижений в ОУ через систему ИСКО и школьный портал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D85B2F" w:rsidP="00D85B2F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Зам. директора по УВР,</w:t>
            </w:r>
            <w:r w:rsidR="00A3375A">
              <w:rPr>
                <w:rStyle w:val="212pt0"/>
              </w:rPr>
              <w:t>руководители ШМО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Повышение качества диагностических материалов</w:t>
            </w:r>
          </w:p>
        </w:tc>
      </w:tr>
      <w:tr w:rsidR="00253A62" w:rsidTr="000016F9">
        <w:trPr>
          <w:trHeight w:val="566"/>
          <w:jc w:val="center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3A62" w:rsidRDefault="00253A62" w:rsidP="00253A62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left="520" w:firstLine="0"/>
              <w:jc w:val="center"/>
            </w:pPr>
            <w:r>
              <w:rPr>
                <w:rStyle w:val="212pt"/>
              </w:rPr>
              <w:t>6. Методическое сопровождение дистанционного обучения</w:t>
            </w:r>
          </w:p>
          <w:p w:rsidR="00253A62" w:rsidRDefault="00253A62" w:rsidP="00253A62">
            <w:pPr>
              <w:pStyle w:val="22"/>
              <w:framePr w:w="15590" w:wrap="notBeside" w:vAnchor="text" w:hAnchor="text" w:xAlign="center" w:y="1"/>
              <w:spacing w:line="240" w:lineRule="exact"/>
              <w:ind w:left="320"/>
              <w:jc w:val="center"/>
            </w:pPr>
            <w:r>
              <w:rPr>
                <w:rStyle w:val="212pt0"/>
              </w:rPr>
              <w:t>Цель: участие педагогов школы в работе по сопровождению дистанционного обучения.</w:t>
            </w:r>
          </w:p>
        </w:tc>
      </w:tr>
      <w:tr w:rsidR="002128EC" w:rsidTr="00253A62">
        <w:trPr>
          <w:trHeight w:hRule="exact" w:val="721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left="400" w:firstLine="0"/>
            </w:pPr>
            <w:r>
              <w:rPr>
                <w:rStyle w:val="212pt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Сроки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Ответственные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"/>
              </w:rPr>
              <w:t>Прогнозируемый</w:t>
            </w:r>
          </w:p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"/>
              </w:rPr>
              <w:t>результат</w:t>
            </w:r>
          </w:p>
        </w:tc>
      </w:tr>
      <w:tr w:rsidR="002128EC">
        <w:trPr>
          <w:trHeight w:hRule="exact" w:val="1114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8" w:lineRule="exact"/>
              <w:ind w:left="560" w:hanging="340"/>
            </w:pPr>
            <w:r>
              <w:rPr>
                <w:rStyle w:val="212pt0"/>
              </w:rPr>
              <w:t>1) Обучение педагогов, осуществляющих дистанционное образование.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Участие в постоянно действующем семинаре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 w:rsidP="00D85B2F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Повышение квалификации учителей</w:t>
            </w:r>
          </w:p>
        </w:tc>
      </w:tr>
      <w:tr w:rsidR="002128EC">
        <w:trPr>
          <w:trHeight w:hRule="exact" w:val="1387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left="560" w:hanging="340"/>
            </w:pPr>
            <w:r>
              <w:rPr>
                <w:rStyle w:val="212pt0"/>
              </w:rPr>
              <w:t>2) Информационно-методическое сопровождение дистанционного образования детей-инвалидов.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 w:rsidP="00D85B2F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0"/>
              </w:rPr>
              <w:t>Поиск наиболее эффективных форм и методов работы при реализации дистанционного обучения.</w:t>
            </w:r>
          </w:p>
        </w:tc>
      </w:tr>
      <w:tr w:rsidR="002128EC">
        <w:trPr>
          <w:trHeight w:hRule="exact" w:val="864"/>
          <w:jc w:val="center"/>
        </w:trPr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8" w:lineRule="exact"/>
              <w:ind w:left="560" w:hanging="340"/>
            </w:pPr>
            <w:r>
              <w:rPr>
                <w:rStyle w:val="212pt0"/>
              </w:rPr>
              <w:t>3) Подведение итогов учебного года, анализ образовательного процесса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8EC" w:rsidRDefault="00A3375A" w:rsidP="00D85B2F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0"/>
              </w:rPr>
              <w:t>Май 202</w:t>
            </w:r>
            <w:r w:rsidR="00D85B2F">
              <w:rPr>
                <w:rStyle w:val="212pt0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 w:rsidP="00D85B2F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 xml:space="preserve">Зам. директора по УВР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559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"/>
              </w:rPr>
              <w:t>Анализ работы педагогов, участвовавших в реализации дистанционного обучения</w:t>
            </w:r>
          </w:p>
        </w:tc>
      </w:tr>
    </w:tbl>
    <w:p w:rsidR="002128EC" w:rsidRDefault="002128EC">
      <w:pPr>
        <w:framePr w:w="15590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p w:rsidR="00D85B2F" w:rsidRDefault="00D85B2F" w:rsidP="00D85B2F">
      <w:pPr>
        <w:pStyle w:val="40"/>
        <w:shd w:val="clear" w:color="auto" w:fill="auto"/>
        <w:spacing w:before="1377" w:line="283" w:lineRule="exact"/>
        <w:ind w:left="360"/>
      </w:pPr>
    </w:p>
    <w:p w:rsidR="00D85B2F" w:rsidRDefault="00D85B2F" w:rsidP="00D85B2F">
      <w:pPr>
        <w:pStyle w:val="40"/>
        <w:shd w:val="clear" w:color="auto" w:fill="auto"/>
        <w:spacing w:before="1377" w:line="283" w:lineRule="exact"/>
        <w:ind w:left="360"/>
      </w:pPr>
    </w:p>
    <w:p w:rsidR="002128EC" w:rsidRDefault="00A3375A" w:rsidP="00D85B2F">
      <w:pPr>
        <w:pStyle w:val="40"/>
        <w:shd w:val="clear" w:color="auto" w:fill="auto"/>
        <w:spacing w:before="1377" w:line="283" w:lineRule="exact"/>
        <w:ind w:left="360"/>
      </w:pPr>
      <w:r>
        <w:t>График контроля за школьной документацией</w:t>
      </w:r>
      <w:r>
        <w:br/>
        <w:t xml:space="preserve">и выполнением </w:t>
      </w:r>
      <w:r>
        <w:rPr>
          <w:rStyle w:val="4115pt"/>
          <w:b/>
          <w:bCs/>
        </w:rPr>
        <w:t>программ.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23"/>
        <w:gridCol w:w="960"/>
        <w:gridCol w:w="946"/>
        <w:gridCol w:w="950"/>
        <w:gridCol w:w="950"/>
        <w:gridCol w:w="946"/>
        <w:gridCol w:w="950"/>
        <w:gridCol w:w="941"/>
        <w:gridCol w:w="946"/>
        <w:gridCol w:w="955"/>
        <w:gridCol w:w="946"/>
        <w:gridCol w:w="984"/>
      </w:tblGrid>
      <w:tr w:rsidR="002128EC">
        <w:trPr>
          <w:trHeight w:hRule="exact" w:val="307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06</w:t>
            </w:r>
          </w:p>
        </w:tc>
      </w:tr>
      <w:tr w:rsidR="002128EC">
        <w:trPr>
          <w:trHeight w:hRule="exact" w:val="557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D85B2F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Классные</w:t>
            </w:r>
            <w:r w:rsidR="00A3375A">
              <w:rPr>
                <w:rStyle w:val="212pt0"/>
              </w:rPr>
              <w:t xml:space="preserve"> журналы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552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12pt0"/>
              </w:rPr>
              <w:t>Календарно-тематическое</w:t>
            </w:r>
          </w:p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0"/>
              </w:rPr>
              <w:t>планирование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288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Выполнение учебных программ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562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Рабочие тетради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293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Личные дела обучающихся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288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Паспорта кабинетов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28EC">
        <w:trPr>
          <w:trHeight w:hRule="exact" w:val="307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План работы МО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A3375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Default="002128EC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128EC" w:rsidRDefault="002128EC">
      <w:pPr>
        <w:framePr w:w="14597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p w:rsidR="002128EC" w:rsidRDefault="00A3375A">
      <w:pPr>
        <w:pStyle w:val="50"/>
        <w:shd w:val="clear" w:color="auto" w:fill="auto"/>
        <w:spacing w:before="374"/>
        <w:ind w:left="380" w:right="1480"/>
      </w:pPr>
      <w:r>
        <w:t>ЦЕЛЬ ПРОВЕРКИ ДОКУМЕНТАЦИИ</w:t>
      </w:r>
      <w:r w:rsidR="00D85B2F">
        <w:t>:</w:t>
      </w:r>
      <w:r w:rsidR="00536CB4">
        <w:t xml:space="preserve"> </w:t>
      </w:r>
      <w:r w:rsidR="00D85B2F">
        <w:rPr>
          <w:rStyle w:val="51"/>
          <w:i/>
          <w:iCs/>
        </w:rPr>
        <w:t xml:space="preserve">Классные </w:t>
      </w:r>
      <w:r>
        <w:rPr>
          <w:rStyle w:val="51"/>
          <w:i/>
          <w:iCs/>
        </w:rPr>
        <w:t>журналы</w:t>
      </w:r>
    </w:p>
    <w:p w:rsidR="00D85B2F" w:rsidRDefault="00A3375A" w:rsidP="00D85B2F">
      <w:pPr>
        <w:pStyle w:val="60"/>
        <w:shd w:val="clear" w:color="auto" w:fill="auto"/>
        <w:ind w:left="380" w:right="1060"/>
        <w:jc w:val="both"/>
      </w:pPr>
      <w:r>
        <w:rPr>
          <w:rStyle w:val="61"/>
        </w:rPr>
        <w:t>Октябрь</w:t>
      </w:r>
      <w:r>
        <w:t xml:space="preserve">: оформление журналов, организация повторения, накопляемость оценок, посещаемость, система опроса, накопляемость оценок. </w:t>
      </w:r>
      <w:r>
        <w:rPr>
          <w:rStyle w:val="61"/>
        </w:rPr>
        <w:t>Декабрь:</w:t>
      </w:r>
      <w:r>
        <w:t xml:space="preserve"> 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</w:t>
      </w:r>
      <w:r w:rsidR="00D85B2F">
        <w:t>от, накопляемость оценок по физкульту</w:t>
      </w:r>
      <w:r>
        <w:t>ре, музыке, ИЗО, опрос слабоуспева</w:t>
      </w:r>
      <w:r w:rsidR="00D85B2F">
        <w:t>ю</w:t>
      </w:r>
      <w:r>
        <w:t>щих обучающихся.</w:t>
      </w:r>
    </w:p>
    <w:p w:rsidR="002128EC" w:rsidRDefault="00A3375A" w:rsidP="00D85B2F">
      <w:pPr>
        <w:pStyle w:val="60"/>
        <w:shd w:val="clear" w:color="auto" w:fill="auto"/>
        <w:ind w:left="380" w:right="1060"/>
        <w:jc w:val="both"/>
      </w:pPr>
      <w:r>
        <w:rPr>
          <w:rStyle w:val="61"/>
        </w:rPr>
        <w:t>Март</w:t>
      </w:r>
      <w:r>
        <w:t>: выполнение программ, посещаемость, система опроса, работа со слабоуспевающими учащимися, выполнение практической части программы, выполнение программы, система опроса слабоуспевающих обучающихся.</w:t>
      </w:r>
    </w:p>
    <w:p w:rsidR="002128EC" w:rsidRDefault="00A3375A" w:rsidP="00D85B2F">
      <w:pPr>
        <w:pStyle w:val="60"/>
        <w:shd w:val="clear" w:color="auto" w:fill="auto"/>
        <w:ind w:left="380"/>
        <w:jc w:val="both"/>
      </w:pPr>
      <w:r>
        <w:rPr>
          <w:rStyle w:val="61"/>
        </w:rPr>
        <w:t>Май:</w:t>
      </w:r>
      <w:r>
        <w:t xml:space="preserve"> проведение итогового контроля, организация повторения, выполнение программы.</w:t>
      </w:r>
    </w:p>
    <w:p w:rsidR="002128EC" w:rsidRDefault="00A3375A">
      <w:pPr>
        <w:pStyle w:val="70"/>
        <w:shd w:val="clear" w:color="auto" w:fill="auto"/>
        <w:ind w:left="380"/>
      </w:pPr>
      <w:r>
        <w:t>Календарно-тематическое планирование</w:t>
      </w:r>
    </w:p>
    <w:p w:rsidR="002128EC" w:rsidRDefault="00A3375A">
      <w:pPr>
        <w:pStyle w:val="60"/>
        <w:shd w:val="clear" w:color="auto" w:fill="auto"/>
        <w:spacing w:after="327"/>
        <w:ind w:left="380"/>
      </w:pPr>
      <w:r>
        <w:rPr>
          <w:rStyle w:val="61"/>
        </w:rPr>
        <w:t>Сентябрь</w:t>
      </w:r>
      <w:r>
        <w:t>: планирование на учебный год, график контрольных работ, практическая часть программы.</w:t>
      </w:r>
    </w:p>
    <w:p w:rsidR="002128EC" w:rsidRDefault="00A3375A">
      <w:pPr>
        <w:pStyle w:val="70"/>
        <w:shd w:val="clear" w:color="auto" w:fill="auto"/>
        <w:spacing w:after="48" w:line="240" w:lineRule="exact"/>
        <w:ind w:left="380"/>
      </w:pPr>
      <w:r>
        <w:t>Выполнение учебных программ</w:t>
      </w:r>
    </w:p>
    <w:p w:rsidR="002128EC" w:rsidRDefault="00A3375A">
      <w:pPr>
        <w:pStyle w:val="60"/>
        <w:shd w:val="clear" w:color="auto" w:fill="auto"/>
        <w:spacing w:after="48" w:line="240" w:lineRule="exact"/>
        <w:ind w:left="380"/>
      </w:pPr>
      <w:r>
        <w:rPr>
          <w:rStyle w:val="61"/>
        </w:rPr>
        <w:t>Декабрь:</w:t>
      </w:r>
      <w:r>
        <w:t xml:space="preserve"> анализ выполнения программ по соответствию тематического планирования за </w:t>
      </w:r>
      <w:r w:rsidR="00D85B2F">
        <w:t>четверти</w:t>
      </w:r>
      <w:r>
        <w:t>. Собеседования с учителями.</w:t>
      </w:r>
    </w:p>
    <w:p w:rsidR="002128EC" w:rsidRDefault="00A3375A">
      <w:pPr>
        <w:pStyle w:val="60"/>
        <w:shd w:val="clear" w:color="auto" w:fill="auto"/>
        <w:spacing w:after="223" w:line="240" w:lineRule="exact"/>
        <w:ind w:left="380"/>
      </w:pPr>
      <w:r>
        <w:rPr>
          <w:rStyle w:val="61"/>
        </w:rPr>
        <w:t>Май:</w:t>
      </w:r>
      <w:r>
        <w:t xml:space="preserve"> анализ выполнения программ по соответствию тематического планирования за </w:t>
      </w:r>
      <w:r w:rsidR="00D85B2F">
        <w:t>четверти</w:t>
      </w:r>
      <w:r>
        <w:t xml:space="preserve"> и год. Собеседования с учителями.</w:t>
      </w:r>
    </w:p>
    <w:p w:rsidR="002128EC" w:rsidRDefault="00A3375A">
      <w:pPr>
        <w:pStyle w:val="70"/>
        <w:shd w:val="clear" w:color="auto" w:fill="auto"/>
        <w:spacing w:after="16" w:line="240" w:lineRule="exact"/>
        <w:ind w:left="380"/>
      </w:pPr>
      <w:r>
        <w:t>Рабочие тетради</w:t>
      </w:r>
    </w:p>
    <w:p w:rsidR="002128EC" w:rsidRDefault="00A3375A">
      <w:pPr>
        <w:pStyle w:val="60"/>
        <w:shd w:val="clear" w:color="auto" w:fill="auto"/>
        <w:ind w:left="380"/>
      </w:pPr>
      <w:r>
        <w:rPr>
          <w:rStyle w:val="61"/>
        </w:rPr>
        <w:t>Октябрь:</w:t>
      </w:r>
      <w:r>
        <w:t xml:space="preserve"> соблюдение орфографического режима.</w:t>
      </w:r>
    </w:p>
    <w:p w:rsidR="002128EC" w:rsidRDefault="00A3375A">
      <w:pPr>
        <w:pStyle w:val="60"/>
        <w:shd w:val="clear" w:color="auto" w:fill="auto"/>
        <w:ind w:left="380"/>
      </w:pPr>
      <w:r>
        <w:rPr>
          <w:rStyle w:val="61"/>
        </w:rPr>
        <w:t>Декабрь</w:t>
      </w:r>
      <w:r>
        <w:t>: объем классной работы и домашнего задания.</w:t>
      </w:r>
    </w:p>
    <w:p w:rsidR="002128EC" w:rsidRDefault="00A3375A">
      <w:pPr>
        <w:pStyle w:val="60"/>
        <w:shd w:val="clear" w:color="auto" w:fill="auto"/>
        <w:ind w:left="380"/>
      </w:pPr>
      <w:r>
        <w:rPr>
          <w:rStyle w:val="61"/>
        </w:rPr>
        <w:t>Февраль:</w:t>
      </w:r>
      <w:r>
        <w:t xml:space="preserve"> качество проверки, работа над ошибками.</w:t>
      </w:r>
    </w:p>
    <w:p w:rsidR="002128EC" w:rsidRDefault="00A3375A">
      <w:pPr>
        <w:pStyle w:val="60"/>
        <w:shd w:val="clear" w:color="auto" w:fill="auto"/>
        <w:ind w:left="380"/>
      </w:pPr>
      <w:r>
        <w:rPr>
          <w:rStyle w:val="61"/>
        </w:rPr>
        <w:t>Апрель:</w:t>
      </w:r>
      <w:r>
        <w:t xml:space="preserve"> работа над каллиграфией, соблюдение норм оценок.</w:t>
      </w:r>
    </w:p>
    <w:p w:rsidR="002128EC" w:rsidRDefault="00A3375A">
      <w:pPr>
        <w:pStyle w:val="60"/>
        <w:shd w:val="clear" w:color="auto" w:fill="auto"/>
        <w:spacing w:after="288" w:line="240" w:lineRule="exact"/>
        <w:ind w:left="460"/>
      </w:pPr>
      <w:r>
        <w:t>Виды письменных работ, индивидуальная работа.</w:t>
      </w:r>
    </w:p>
    <w:p w:rsidR="002128EC" w:rsidRDefault="00A3375A">
      <w:pPr>
        <w:pStyle w:val="70"/>
        <w:shd w:val="clear" w:color="auto" w:fill="auto"/>
        <w:spacing w:line="240" w:lineRule="exact"/>
        <w:ind w:left="460"/>
      </w:pPr>
      <w:r>
        <w:t>Личные дели обучающихся</w:t>
      </w:r>
    </w:p>
    <w:p w:rsidR="002128EC" w:rsidRDefault="00A3375A">
      <w:pPr>
        <w:pStyle w:val="60"/>
        <w:shd w:val="clear" w:color="auto" w:fill="auto"/>
        <w:spacing w:after="168" w:line="240" w:lineRule="exact"/>
        <w:ind w:left="460"/>
      </w:pPr>
      <w:r>
        <w:rPr>
          <w:rStyle w:val="61"/>
        </w:rPr>
        <w:t>Сентябрь</w:t>
      </w:r>
      <w:r>
        <w:t>: состояние личных дел обучающихся.</w:t>
      </w:r>
    </w:p>
    <w:p w:rsidR="002128EC" w:rsidRDefault="00A3375A">
      <w:pPr>
        <w:pStyle w:val="60"/>
        <w:shd w:val="clear" w:color="auto" w:fill="auto"/>
        <w:spacing w:after="288" w:line="240" w:lineRule="exact"/>
        <w:ind w:left="460"/>
      </w:pPr>
      <w:r>
        <w:rPr>
          <w:rStyle w:val="61"/>
        </w:rPr>
        <w:t>Май:</w:t>
      </w:r>
      <w:r>
        <w:t xml:space="preserve"> документы в личном деле.</w:t>
      </w:r>
    </w:p>
    <w:p w:rsidR="002128EC" w:rsidRDefault="00A3375A">
      <w:pPr>
        <w:pStyle w:val="70"/>
        <w:shd w:val="clear" w:color="auto" w:fill="auto"/>
        <w:spacing w:line="240" w:lineRule="exact"/>
        <w:ind w:left="460"/>
      </w:pPr>
      <w:r>
        <w:t>График контроля уровня преподавания</w:t>
      </w:r>
    </w:p>
    <w:p w:rsidR="00253A62" w:rsidRDefault="00253A62">
      <w:pPr>
        <w:pStyle w:val="70"/>
        <w:shd w:val="clear" w:color="auto" w:fill="auto"/>
        <w:spacing w:line="240" w:lineRule="exact"/>
        <w:ind w:left="4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28"/>
        <w:gridCol w:w="946"/>
        <w:gridCol w:w="941"/>
        <w:gridCol w:w="960"/>
        <w:gridCol w:w="941"/>
        <w:gridCol w:w="950"/>
        <w:gridCol w:w="950"/>
        <w:gridCol w:w="936"/>
        <w:gridCol w:w="950"/>
        <w:gridCol w:w="946"/>
        <w:gridCol w:w="946"/>
        <w:gridCol w:w="970"/>
      </w:tblGrid>
      <w:tr w:rsidR="002128EC" w:rsidRPr="00D85B2F">
        <w:trPr>
          <w:trHeight w:hRule="exact" w:val="307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8EC" w:rsidRPr="00D85B2F" w:rsidRDefault="002128EC">
            <w:pPr>
              <w:framePr w:w="1456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1"/>
                <w:sz w:val="28"/>
                <w:szCs w:val="28"/>
              </w:rPr>
              <w:t>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06</w:t>
            </w:r>
          </w:p>
        </w:tc>
      </w:tr>
      <w:tr w:rsidR="00D85B2F" w:rsidRPr="00D85B2F">
        <w:trPr>
          <w:trHeight w:hRule="exact" w:val="566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Посещение уроков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2F" w:rsidRPr="00D85B2F" w:rsidRDefault="00D85B2F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sz w:val="28"/>
                <w:szCs w:val="28"/>
              </w:rPr>
            </w:pPr>
          </w:p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sz w:val="28"/>
                <w:szCs w:val="28"/>
              </w:rPr>
            </w:pPr>
          </w:p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framePr w:w="14563" w:wrap="notBeside" w:vAnchor="text" w:hAnchor="text" w:xAlign="center" w:y="1"/>
              <w:jc w:val="center"/>
              <w:rPr>
                <w:rStyle w:val="212pt0"/>
                <w:rFonts w:eastAsia="Arial Unicode MS"/>
                <w:sz w:val="28"/>
                <w:szCs w:val="28"/>
              </w:rPr>
            </w:pPr>
          </w:p>
          <w:p w:rsidR="00D85B2F" w:rsidRDefault="00D85B2F" w:rsidP="00D85B2F">
            <w:pPr>
              <w:framePr w:w="14563" w:wrap="notBeside" w:vAnchor="text" w:hAnchor="text" w:xAlign="center" w:y="1"/>
              <w:jc w:val="center"/>
            </w:pPr>
            <w:r w:rsidRPr="00D53EE2">
              <w:rPr>
                <w:rStyle w:val="212pt0"/>
                <w:rFonts w:eastAsia="Arial Unicode MS"/>
                <w:sz w:val="28"/>
                <w:szCs w:val="28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framePr w:w="14563" w:wrap="notBeside" w:vAnchor="text" w:hAnchor="text" w:xAlign="center" w:y="1"/>
              <w:jc w:val="center"/>
              <w:rPr>
                <w:rStyle w:val="212pt0"/>
                <w:rFonts w:eastAsia="Arial Unicode MS"/>
                <w:sz w:val="28"/>
                <w:szCs w:val="28"/>
              </w:rPr>
            </w:pPr>
          </w:p>
          <w:p w:rsidR="00D85B2F" w:rsidRDefault="00D85B2F" w:rsidP="00D85B2F">
            <w:pPr>
              <w:framePr w:w="14563" w:wrap="notBeside" w:vAnchor="text" w:hAnchor="text" w:xAlign="center" w:y="1"/>
              <w:jc w:val="center"/>
            </w:pPr>
            <w:r w:rsidRPr="00D53EE2">
              <w:rPr>
                <w:rStyle w:val="212pt0"/>
                <w:rFonts w:eastAsia="Arial Unicode MS"/>
                <w:sz w:val="28"/>
                <w:szCs w:val="28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sz w:val="28"/>
                <w:szCs w:val="28"/>
              </w:rPr>
            </w:pPr>
          </w:p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sz w:val="28"/>
                <w:szCs w:val="28"/>
              </w:rPr>
            </w:pPr>
          </w:p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sz w:val="28"/>
                <w:szCs w:val="28"/>
              </w:rPr>
            </w:pPr>
          </w:p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  <w:rPr>
                <w:rStyle w:val="2MSGothic75pt"/>
              </w:rPr>
            </w:pPr>
          </w:p>
          <w:p w:rsidR="00D85B2F" w:rsidRPr="00D85B2F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2F" w:rsidRPr="00D85B2F" w:rsidRDefault="00D85B2F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center"/>
            </w:pPr>
            <w:r w:rsidRPr="00D85B2F">
              <w:rPr>
                <w:rStyle w:val="26pt"/>
                <w:sz w:val="28"/>
                <w:szCs w:val="28"/>
              </w:rPr>
              <w:t>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B2F" w:rsidRPr="00D85B2F" w:rsidRDefault="00D85B2F" w:rsidP="00D85B2F">
            <w:pPr>
              <w:framePr w:w="1456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EC" w:rsidRPr="00D85B2F">
        <w:trPr>
          <w:trHeight w:hRule="exact" w:val="590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28EC" w:rsidRPr="00D85B2F" w:rsidRDefault="00A3375A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 w:rsidRPr="00D85B2F">
              <w:rPr>
                <w:rStyle w:val="212pt0"/>
                <w:sz w:val="28"/>
                <w:szCs w:val="28"/>
              </w:rPr>
              <w:t>Посещение занятий по внеурочной деятельности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A62" w:rsidRDefault="00253A62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212pt0"/>
                <w:sz w:val="28"/>
                <w:szCs w:val="28"/>
              </w:rPr>
            </w:pPr>
          </w:p>
          <w:p w:rsidR="002128EC" w:rsidRPr="00D85B2F" w:rsidRDefault="00A3375A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D85B2F">
              <w:rPr>
                <w:rStyle w:val="212pt0"/>
                <w:sz w:val="28"/>
                <w:szCs w:val="28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A3375A" w:rsidP="00D85B2F">
            <w:pPr>
              <w:pStyle w:val="22"/>
              <w:framePr w:w="14563" w:wrap="notBeside" w:vAnchor="text" w:hAnchor="text" w:xAlign="center" w:y="1"/>
              <w:shd w:val="clear" w:color="auto" w:fill="auto"/>
              <w:spacing w:before="0" w:after="0" w:line="130" w:lineRule="exact"/>
              <w:ind w:firstLine="0"/>
              <w:jc w:val="center"/>
            </w:pPr>
            <w:r w:rsidRPr="00D85B2F">
              <w:rPr>
                <w:rStyle w:val="265pt"/>
                <w:sz w:val="28"/>
                <w:szCs w:val="28"/>
              </w:rPr>
              <w:t>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8EC" w:rsidRPr="00D85B2F" w:rsidRDefault="002128EC" w:rsidP="00D85B2F">
            <w:pPr>
              <w:framePr w:w="14563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EC" w:rsidRPr="00D85B2F" w:rsidRDefault="002128EC">
            <w:pPr>
              <w:framePr w:w="1456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8EC" w:rsidRDefault="002128EC">
      <w:pPr>
        <w:framePr w:w="14563" w:wrap="notBeside" w:vAnchor="text" w:hAnchor="text" w:xAlign="center" w:y="1"/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p w:rsidR="002128EC" w:rsidRDefault="002128EC">
      <w:pPr>
        <w:rPr>
          <w:sz w:val="2"/>
          <w:szCs w:val="2"/>
        </w:rPr>
      </w:pPr>
    </w:p>
    <w:sectPr w:rsidR="002128EC" w:rsidSect="00253A62">
      <w:headerReference w:type="even" r:id="rId9"/>
      <w:headerReference w:type="default" r:id="rId10"/>
      <w:pgSz w:w="16840" w:h="11900" w:orient="landscape"/>
      <w:pgMar w:top="656" w:right="563" w:bottom="993" w:left="6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0B9" w:rsidRDefault="009E40B9" w:rsidP="002128EC">
      <w:r>
        <w:separator/>
      </w:r>
    </w:p>
  </w:endnote>
  <w:endnote w:type="continuationSeparator" w:id="1">
    <w:p w:rsidR="009E40B9" w:rsidRDefault="009E40B9" w:rsidP="00212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0B9" w:rsidRDefault="009E40B9"/>
  </w:footnote>
  <w:footnote w:type="continuationSeparator" w:id="1">
    <w:p w:rsidR="009E40B9" w:rsidRDefault="009E40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A" w:rsidRDefault="00B4239B">
    <w:pPr>
      <w:rPr>
        <w:sz w:val="2"/>
        <w:szCs w:val="2"/>
      </w:rPr>
    </w:pPr>
    <w:r w:rsidRPr="00B423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1.65pt;margin-top:61.6pt;width:115.45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375A" w:rsidRDefault="00A3375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Работа педсоветов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A" w:rsidRDefault="00A3375A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A" w:rsidRDefault="00A337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5A" w:rsidRDefault="00A337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FEC"/>
    <w:multiLevelType w:val="multilevel"/>
    <w:tmpl w:val="BAE0D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E6553"/>
    <w:multiLevelType w:val="multilevel"/>
    <w:tmpl w:val="F962E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1A1"/>
    <w:multiLevelType w:val="multilevel"/>
    <w:tmpl w:val="52A2A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4A7C1A"/>
    <w:multiLevelType w:val="multilevel"/>
    <w:tmpl w:val="305CA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403CD7"/>
    <w:multiLevelType w:val="multilevel"/>
    <w:tmpl w:val="7FC65784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F0623F"/>
    <w:multiLevelType w:val="multilevel"/>
    <w:tmpl w:val="9266E7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D7E0B"/>
    <w:multiLevelType w:val="multilevel"/>
    <w:tmpl w:val="65DAE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2D76B6"/>
    <w:multiLevelType w:val="multilevel"/>
    <w:tmpl w:val="07E8A5D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FF5759"/>
    <w:multiLevelType w:val="hybridMultilevel"/>
    <w:tmpl w:val="6DA49D04"/>
    <w:lvl w:ilvl="0" w:tplc="86922644">
      <w:start w:val="1"/>
      <w:numFmt w:val="decimal"/>
      <w:lvlText w:val="%1)"/>
      <w:lvlJc w:val="left"/>
      <w:pPr>
        <w:ind w:left="9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9">
    <w:nsid w:val="5BB455CC"/>
    <w:multiLevelType w:val="multilevel"/>
    <w:tmpl w:val="59C44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13642"/>
    <w:multiLevelType w:val="multilevel"/>
    <w:tmpl w:val="83DE85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051FB2"/>
    <w:multiLevelType w:val="multilevel"/>
    <w:tmpl w:val="6540D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781743"/>
    <w:multiLevelType w:val="multilevel"/>
    <w:tmpl w:val="5A5AA22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025A91"/>
    <w:multiLevelType w:val="multilevel"/>
    <w:tmpl w:val="485415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8E5B70"/>
    <w:multiLevelType w:val="multilevel"/>
    <w:tmpl w:val="382E88EE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D64A26"/>
    <w:multiLevelType w:val="multilevel"/>
    <w:tmpl w:val="A90481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4"/>
  </w:num>
  <w:num w:numId="9">
    <w:abstractNumId w:val="14"/>
  </w:num>
  <w:num w:numId="10">
    <w:abstractNumId w:val="10"/>
  </w:num>
  <w:num w:numId="11">
    <w:abstractNumId w:val="5"/>
  </w:num>
  <w:num w:numId="12">
    <w:abstractNumId w:val="6"/>
  </w:num>
  <w:num w:numId="13">
    <w:abstractNumId w:val="15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28EC"/>
    <w:rsid w:val="00195A72"/>
    <w:rsid w:val="001E0D90"/>
    <w:rsid w:val="002128EC"/>
    <w:rsid w:val="00253A62"/>
    <w:rsid w:val="003C67A1"/>
    <w:rsid w:val="00432961"/>
    <w:rsid w:val="00536CB4"/>
    <w:rsid w:val="0067774C"/>
    <w:rsid w:val="008D30D5"/>
    <w:rsid w:val="00921084"/>
    <w:rsid w:val="009E40B9"/>
    <w:rsid w:val="00A24B09"/>
    <w:rsid w:val="00A3375A"/>
    <w:rsid w:val="00B305C5"/>
    <w:rsid w:val="00B4239B"/>
    <w:rsid w:val="00B42840"/>
    <w:rsid w:val="00C30450"/>
    <w:rsid w:val="00C93BF5"/>
    <w:rsid w:val="00D8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8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8E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"/>
    <w:basedOn w:val="a4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Заголовок №2"/>
    <w:basedOn w:val="2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8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1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5pt">
    <w:name w:val="Основной текст (4) + 11;5 pt"/>
    <w:basedOn w:val="4"/>
    <w:rsid w:val="00212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128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128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Курсив"/>
    <w:basedOn w:val="6"/>
    <w:rsid w:val="002128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128E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2pt1">
    <w:name w:val="Основной текст (2) + 12 pt;Курсив"/>
    <w:basedOn w:val="21"/>
    <w:rsid w:val="002128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"/>
    <w:basedOn w:val="21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Gothic75pt">
    <w:name w:val="Основной текст (2) + MS Gothic;7;5 pt"/>
    <w:basedOn w:val="21"/>
    <w:rsid w:val="002128EC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1"/>
    <w:rsid w:val="00212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128EC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128EC"/>
    <w:pPr>
      <w:shd w:val="clear" w:color="auto" w:fill="FFFFFF"/>
      <w:spacing w:before="1320" w:after="378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0">
    <w:name w:val="Основной текст (4)"/>
    <w:basedOn w:val="a"/>
    <w:link w:val="4"/>
    <w:rsid w:val="002128EC"/>
    <w:pPr>
      <w:shd w:val="clear" w:color="auto" w:fill="FFFFFF"/>
      <w:spacing w:before="37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128EC"/>
    <w:pPr>
      <w:shd w:val="clear" w:color="auto" w:fill="FFFFFF"/>
      <w:spacing w:after="240" w:line="317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12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128EC"/>
    <w:pPr>
      <w:shd w:val="clear" w:color="auto" w:fill="FFFFFF"/>
      <w:spacing w:before="240" w:after="240" w:line="322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2128E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128EC"/>
    <w:pPr>
      <w:shd w:val="clear" w:color="auto" w:fill="FFFFFF"/>
      <w:spacing w:before="480" w:line="33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2128EC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2128E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b">
    <w:name w:val="header"/>
    <w:basedOn w:val="a"/>
    <w:link w:val="ac"/>
    <w:uiPriority w:val="99"/>
    <w:semiHidden/>
    <w:unhideWhenUsed/>
    <w:rsid w:val="00253A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3A62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253A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53A62"/>
    <w:rPr>
      <w:color w:val="000000"/>
    </w:rPr>
  </w:style>
  <w:style w:type="paragraph" w:styleId="af">
    <w:name w:val="No Spacing"/>
    <w:aliases w:val="основа"/>
    <w:link w:val="af0"/>
    <w:uiPriority w:val="1"/>
    <w:qFormat/>
    <w:rsid w:val="00C93BF5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0">
    <w:name w:val="Без интервала Знак"/>
    <w:aliases w:val="основа Знак"/>
    <w:basedOn w:val="a0"/>
    <w:link w:val="af"/>
    <w:uiPriority w:val="1"/>
    <w:rsid w:val="00C93BF5"/>
    <w:rPr>
      <w:rFonts w:ascii="Calibri" w:eastAsia="Times New Roman" w:hAnsi="Calibri" w:cs="Times New Roman"/>
      <w:sz w:val="22"/>
      <w:szCs w:val="22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536CB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6CB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3662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2022-01-13T09:28:00Z</cp:lastPrinted>
  <dcterms:created xsi:type="dcterms:W3CDTF">2022-02-15T08:51:00Z</dcterms:created>
  <dcterms:modified xsi:type="dcterms:W3CDTF">2022-02-15T08:51:00Z</dcterms:modified>
</cp:coreProperties>
</file>