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A7" w:rsidRDefault="00D54EA7" w:rsidP="002B3169">
      <w:pPr>
        <w:pStyle w:val="a3"/>
        <w:rPr>
          <w:rFonts w:eastAsia="Calibri"/>
        </w:rPr>
      </w:pPr>
    </w:p>
    <w:p w:rsidR="002B3169" w:rsidRDefault="00D54EA7" w:rsidP="002B3169">
      <w:pPr>
        <w:pStyle w:val="a3"/>
        <w:rPr>
          <w:rFonts w:eastAsia="Calibri"/>
        </w:rPr>
      </w:pPr>
      <w:r>
        <w:rPr>
          <w:rFonts w:eastAsia="Calibri"/>
        </w:rPr>
        <w:t xml:space="preserve">                        </w:t>
      </w:r>
      <w:r w:rsidR="002B3169">
        <w:rPr>
          <w:rFonts w:eastAsia="Calibri"/>
        </w:rPr>
        <w:t xml:space="preserve"> МУ «</w:t>
      </w:r>
      <w:r w:rsidR="002B3169">
        <w:rPr>
          <w:color w:val="000000"/>
        </w:rPr>
        <w:t xml:space="preserve">Управление образования </w:t>
      </w:r>
      <w:proofErr w:type="spellStart"/>
      <w:r w:rsidR="002B3169">
        <w:t>Ножай-Юртовского</w:t>
      </w:r>
      <w:proofErr w:type="spellEnd"/>
      <w:r w:rsidR="002B3169">
        <w:t xml:space="preserve"> муниципального района»</w:t>
      </w:r>
    </w:p>
    <w:p w:rsidR="002B3169" w:rsidRDefault="002B3169" w:rsidP="002B3169">
      <w:pPr>
        <w:pStyle w:val="a3"/>
        <w:rPr>
          <w:rFonts w:eastAsia="Calibri"/>
        </w:rPr>
      </w:pPr>
      <w:r>
        <w:rPr>
          <w:rFonts w:eastAsia="Calibri"/>
        </w:rPr>
        <w:t xml:space="preserve">                                  Муниципальное бюджетное общеобразовательное учреждение</w:t>
      </w:r>
    </w:p>
    <w:p w:rsidR="002B3169" w:rsidRDefault="002B3169" w:rsidP="002B3169">
      <w:pPr>
        <w:pStyle w:val="a3"/>
        <w:rPr>
          <w:rFonts w:eastAsia="Calibri"/>
        </w:rPr>
      </w:pPr>
      <w:r>
        <w:rPr>
          <w:rFonts w:eastAsia="Calibri"/>
        </w:rPr>
        <w:t xml:space="preserve">                                         «Средняя общеобразовательная школа №2 с. </w:t>
      </w:r>
      <w:proofErr w:type="spellStart"/>
      <w:r>
        <w:rPr>
          <w:rFonts w:eastAsia="Calibri"/>
        </w:rPr>
        <w:t>Гиляны</w:t>
      </w:r>
      <w:proofErr w:type="spellEnd"/>
      <w:r>
        <w:rPr>
          <w:rFonts w:eastAsia="Calibri"/>
        </w:rPr>
        <w:t xml:space="preserve">» </w:t>
      </w:r>
    </w:p>
    <w:p w:rsidR="002B3169" w:rsidRDefault="002B3169" w:rsidP="002B3169">
      <w:pPr>
        <w:pStyle w:val="a3"/>
        <w:rPr>
          <w:rFonts w:eastAsia="Calibri"/>
        </w:rPr>
      </w:pPr>
      <w:r>
        <w:t xml:space="preserve">                                                                 (МБОУ «</w:t>
      </w:r>
      <w:r>
        <w:rPr>
          <w:rFonts w:eastAsia="Calibri"/>
        </w:rPr>
        <w:t xml:space="preserve">СОШ №2 </w:t>
      </w:r>
      <w:r>
        <w:t xml:space="preserve">с. </w:t>
      </w:r>
      <w:proofErr w:type="spellStart"/>
      <w:r>
        <w:t>Гиляны</w:t>
      </w:r>
      <w:proofErr w:type="spellEnd"/>
      <w:r>
        <w:rPr>
          <w:rFonts w:eastAsia="Calibri"/>
        </w:rPr>
        <w:t>»)</w:t>
      </w:r>
    </w:p>
    <w:p w:rsidR="002B3169" w:rsidRDefault="002B3169" w:rsidP="002B3169">
      <w:pPr>
        <w:pStyle w:val="a3"/>
        <w:rPr>
          <w:color w:val="FF0000"/>
        </w:rPr>
      </w:pPr>
    </w:p>
    <w:p w:rsidR="002B3169" w:rsidRDefault="002B3169" w:rsidP="002B3169">
      <w:pPr>
        <w:pStyle w:val="a3"/>
        <w:rPr>
          <w:rFonts w:eastAsia="Calibri"/>
        </w:rPr>
      </w:pPr>
      <w:r>
        <w:rPr>
          <w:rFonts w:eastAsia="Calibri"/>
        </w:rPr>
        <w:t xml:space="preserve">                                  МУ «</w:t>
      </w:r>
      <w:proofErr w:type="spellStart"/>
      <w:r>
        <w:t>Нажин-Юьртан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proofErr w:type="gramStart"/>
      <w:r>
        <w:rPr>
          <w:lang w:val="en-US"/>
        </w:rPr>
        <w:t>I</w:t>
      </w:r>
      <w:proofErr w:type="spellStart"/>
      <w:proofErr w:type="gramEnd"/>
      <w:r>
        <w:t>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rPr>
          <w:rFonts w:eastAsia="Calibri"/>
        </w:rPr>
        <w:t>»</w:t>
      </w:r>
    </w:p>
    <w:p w:rsidR="002B3169" w:rsidRPr="00AF4B4F" w:rsidRDefault="002B3169" w:rsidP="002B31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йукъара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</w:t>
      </w:r>
      <w:proofErr w:type="spellEnd"/>
    </w:p>
    <w:p w:rsidR="002B3169" w:rsidRPr="00AF4B4F" w:rsidRDefault="002B3169" w:rsidP="002B3169">
      <w:pPr>
        <w:pStyle w:val="a3"/>
      </w:pPr>
      <w:r>
        <w:rPr>
          <w:bCs/>
        </w:rPr>
        <w:t xml:space="preserve">                             </w:t>
      </w:r>
      <w:r w:rsidRPr="00AF4B4F">
        <w:rPr>
          <w:bCs/>
        </w:rPr>
        <w:t>ГИЛН</w:t>
      </w:r>
      <w:proofErr w:type="gramStart"/>
      <w:r w:rsidRPr="00AF4B4F">
        <w:rPr>
          <w:bCs/>
        </w:rPr>
        <w:t>А</w:t>
      </w:r>
      <w:r>
        <w:rPr>
          <w:bCs/>
        </w:rPr>
        <w:t>-</w:t>
      </w:r>
      <w:proofErr w:type="gramEnd"/>
      <w:r>
        <w:t xml:space="preserve"> ЙУЬРТАН №2 ЙОЛУ ЙУККЪЕРА ЙУ</w:t>
      </w:r>
      <w:r w:rsidRPr="00AF4B4F">
        <w:t xml:space="preserve">КЪАРАДЕШАРАН ШКОЛА» </w:t>
      </w:r>
    </w:p>
    <w:p w:rsidR="002B3169" w:rsidRPr="00AF4B4F" w:rsidRDefault="002B3169" w:rsidP="002B3169">
      <w:pPr>
        <w:pStyle w:val="a3"/>
      </w:pPr>
      <w:r>
        <w:rPr>
          <w:rFonts w:eastAsia="Calibri"/>
        </w:rPr>
        <w:t xml:space="preserve">                                                   </w:t>
      </w:r>
      <w:r w:rsidRPr="00AF4B4F">
        <w:rPr>
          <w:rFonts w:eastAsia="Calibri"/>
        </w:rPr>
        <w:t>(</w:t>
      </w:r>
      <w:r w:rsidRPr="00AF4B4F">
        <w:t>МБЮУ «</w:t>
      </w:r>
      <w:proofErr w:type="spellStart"/>
      <w:r w:rsidRPr="00AF4B4F">
        <w:rPr>
          <w:bCs/>
        </w:rPr>
        <w:t>Гилна</w:t>
      </w:r>
      <w:proofErr w:type="spellEnd"/>
      <w:r>
        <w:t xml:space="preserve"> </w:t>
      </w:r>
      <w:proofErr w:type="gramStart"/>
      <w:r>
        <w:t>-</w:t>
      </w:r>
      <w:proofErr w:type="spellStart"/>
      <w:r>
        <w:t>й</w:t>
      </w:r>
      <w:proofErr w:type="gramEnd"/>
      <w:r>
        <w:t>у</w:t>
      </w:r>
      <w:r w:rsidRPr="00AF4B4F">
        <w:t>ьртан</w:t>
      </w:r>
      <w:proofErr w:type="spellEnd"/>
      <w:r w:rsidRPr="00AF4B4F">
        <w:t xml:space="preserve"> №2 </w:t>
      </w:r>
      <w:proofErr w:type="spellStart"/>
      <w:r w:rsidRPr="00AF4B4F">
        <w:t>йолу</w:t>
      </w:r>
      <w:proofErr w:type="spellEnd"/>
      <w:r w:rsidRPr="00AF4B4F">
        <w:t xml:space="preserve"> ЮЮШ</w:t>
      </w:r>
      <w:r>
        <w:t>)</w:t>
      </w:r>
    </w:p>
    <w:p w:rsidR="002B3169" w:rsidRPr="00AF4B4F" w:rsidRDefault="002B3169" w:rsidP="002B3169">
      <w:pPr>
        <w:jc w:val="center"/>
        <w:rPr>
          <w:b/>
        </w:rPr>
      </w:pPr>
      <w:r>
        <w:rPr>
          <w:rFonts w:eastAsia="Calibri"/>
          <w:b/>
        </w:rPr>
        <w:t xml:space="preserve"> </w:t>
      </w:r>
    </w:p>
    <w:p w:rsidR="002B3169" w:rsidRPr="00754742" w:rsidRDefault="002B3169" w:rsidP="002B3169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754742">
        <w:rPr>
          <w:rFonts w:asciiTheme="majorBidi" w:hAnsiTheme="majorBidi" w:cstheme="majorBidi"/>
          <w:b/>
          <w:bCs/>
          <w:sz w:val="24"/>
          <w:szCs w:val="24"/>
        </w:rPr>
        <w:t>П</w:t>
      </w:r>
      <w:proofErr w:type="gramEnd"/>
      <w:r w:rsidRPr="00754742">
        <w:rPr>
          <w:rFonts w:asciiTheme="majorBidi" w:hAnsiTheme="majorBidi" w:cstheme="majorBidi"/>
          <w:b/>
          <w:bCs/>
          <w:sz w:val="24"/>
          <w:szCs w:val="24"/>
        </w:rPr>
        <w:t xml:space="preserve"> Р И К А З</w:t>
      </w:r>
    </w:p>
    <w:p w:rsidR="002B3169" w:rsidRPr="00754742" w:rsidRDefault="002B3169" w:rsidP="002B3169">
      <w:pPr>
        <w:adjustRightInd w:val="0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:rsidR="002B3169" w:rsidRPr="00754742" w:rsidRDefault="002B3169" w:rsidP="002B3169">
      <w:pPr>
        <w:tabs>
          <w:tab w:val="center" w:pos="4677"/>
        </w:tabs>
        <w:adjustRightInd w:val="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proofErr w:type="spellStart"/>
      <w:r w:rsidRPr="00754742">
        <w:rPr>
          <w:rFonts w:asciiTheme="majorBidi" w:hAnsiTheme="majorBidi" w:cstheme="majorBidi"/>
          <w:color w:val="000000"/>
          <w:sz w:val="28"/>
          <w:szCs w:val="28"/>
        </w:rPr>
        <w:t>______________г</w:t>
      </w:r>
      <w:proofErr w:type="spellEnd"/>
      <w:r w:rsidRPr="00754742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754742">
        <w:rPr>
          <w:rFonts w:asciiTheme="majorBidi" w:hAnsiTheme="majorBidi" w:cstheme="majorBidi"/>
          <w:color w:val="000000"/>
          <w:sz w:val="28"/>
          <w:szCs w:val="28"/>
        </w:rPr>
        <w:tab/>
        <w:t xml:space="preserve"> № </w:t>
      </w:r>
      <w:proofErr w:type="spellStart"/>
      <w:r w:rsidRPr="00754742">
        <w:rPr>
          <w:rFonts w:asciiTheme="majorBidi" w:hAnsiTheme="majorBidi" w:cstheme="majorBidi"/>
          <w:color w:val="000000"/>
          <w:sz w:val="28"/>
          <w:szCs w:val="28"/>
        </w:rPr>
        <w:t>__</w:t>
      </w:r>
      <w:proofErr w:type="gramStart"/>
      <w:r w:rsidRPr="00754742">
        <w:rPr>
          <w:rFonts w:asciiTheme="majorBidi" w:hAnsiTheme="majorBidi" w:cstheme="majorBidi"/>
          <w:color w:val="000000"/>
          <w:sz w:val="28"/>
          <w:szCs w:val="28"/>
        </w:rPr>
        <w:t>_-</w:t>
      </w:r>
      <w:proofErr w:type="gramEnd"/>
      <w:r w:rsidRPr="00754742">
        <w:rPr>
          <w:rFonts w:asciiTheme="majorBidi" w:hAnsiTheme="majorBidi" w:cstheme="majorBidi"/>
          <w:color w:val="000000"/>
          <w:sz w:val="28"/>
          <w:szCs w:val="28"/>
        </w:rPr>
        <w:t>п</w:t>
      </w:r>
      <w:proofErr w:type="spellEnd"/>
    </w:p>
    <w:p w:rsidR="002B3169" w:rsidRPr="00754742" w:rsidRDefault="00D54EA7" w:rsidP="002B3169">
      <w:pPr>
        <w:tabs>
          <w:tab w:val="center" w:pos="4677"/>
        </w:tabs>
        <w:adjustRightInd w:val="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color w:val="000000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b/>
          <w:color w:val="000000"/>
          <w:sz w:val="28"/>
          <w:szCs w:val="28"/>
        </w:rPr>
        <w:t>.Г</w:t>
      </w:r>
      <w:proofErr w:type="gramEnd"/>
      <w:r>
        <w:rPr>
          <w:rFonts w:asciiTheme="majorBidi" w:hAnsiTheme="majorBidi" w:cstheme="majorBidi"/>
          <w:b/>
          <w:color w:val="000000"/>
          <w:sz w:val="28"/>
          <w:szCs w:val="28"/>
        </w:rPr>
        <w:t>иляны</w:t>
      </w:r>
      <w:proofErr w:type="spellEnd"/>
    </w:p>
    <w:p w:rsidR="002B3169" w:rsidRPr="00530E7A" w:rsidRDefault="002B3169" w:rsidP="002B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Программы кадрового обеспечения</w:t>
      </w:r>
    </w:p>
    <w:p w:rsidR="002B3169" w:rsidRPr="00530E7A" w:rsidRDefault="002B3169" w:rsidP="002B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системы образования </w:t>
      </w:r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«СОШ №2 </w:t>
      </w:r>
      <w:proofErr w:type="spellStart"/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>иляны</w:t>
      </w:r>
      <w:proofErr w:type="spellEnd"/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>Ножай-Юртовского</w:t>
      </w:r>
      <w:proofErr w:type="spellEnd"/>
    </w:p>
    <w:p w:rsidR="002B3169" w:rsidRPr="00530E7A" w:rsidRDefault="002B3169" w:rsidP="002B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на 2023-2025 годы, </w:t>
      </w:r>
    </w:p>
    <w:p w:rsidR="002B3169" w:rsidRPr="00530E7A" w:rsidRDefault="002B3169" w:rsidP="002B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>включающая</w:t>
      </w:r>
      <w:proofErr w:type="gramEnd"/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 xml:space="preserve"> в том числе мероприятия, направленные</w:t>
      </w:r>
    </w:p>
    <w:p w:rsidR="002B3169" w:rsidRPr="00530E7A" w:rsidRDefault="002B3169" w:rsidP="002B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>на укрепление положительного имиджа педагога,</w:t>
      </w:r>
    </w:p>
    <w:p w:rsidR="002B3169" w:rsidRPr="00530E7A" w:rsidRDefault="002B3169" w:rsidP="002B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>повышение привлекательности педагогической профессии</w:t>
      </w:r>
    </w:p>
    <w:p w:rsidR="002B3169" w:rsidRPr="00530E7A" w:rsidRDefault="002B3169" w:rsidP="00D5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E7A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выпускников </w:t>
      </w:r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«СОШ №2 </w:t>
      </w:r>
      <w:proofErr w:type="spellStart"/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>иляны</w:t>
      </w:r>
      <w:proofErr w:type="spellEnd"/>
      <w:r w:rsidR="00D54E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B3169" w:rsidRDefault="002B3169" w:rsidP="002B3169">
      <w:pPr>
        <w:tabs>
          <w:tab w:val="left" w:pos="1000"/>
        </w:tabs>
      </w:pPr>
      <w:r>
        <w:tab/>
      </w:r>
    </w:p>
    <w:p w:rsidR="002B3169" w:rsidRPr="00D54EA7" w:rsidRDefault="002B3169" w:rsidP="002B3169">
      <w:pPr>
        <w:tabs>
          <w:tab w:val="left" w:pos="1000"/>
        </w:tabs>
        <w:rPr>
          <w:sz w:val="28"/>
          <w:szCs w:val="28"/>
        </w:rPr>
      </w:pPr>
      <w:r w:rsidRPr="00530E7A">
        <w:rPr>
          <w:rFonts w:asciiTheme="majorBidi" w:hAnsiTheme="majorBidi" w:cstheme="majorBidi"/>
          <w:sz w:val="28"/>
          <w:szCs w:val="28"/>
        </w:rPr>
        <w:t>В целях развития кадрового потенциала системы образования</w:t>
      </w:r>
      <w:r w:rsidR="00D54EA7" w:rsidRPr="00D54E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4EA7" w:rsidRPr="00D54EA7">
        <w:rPr>
          <w:rFonts w:ascii="Times New Roman" w:eastAsia="Times New Roman" w:hAnsi="Times New Roman" w:cs="Times New Roman"/>
          <w:sz w:val="24"/>
          <w:szCs w:val="24"/>
        </w:rPr>
        <w:t xml:space="preserve">МБОУ «СОШ №2 </w:t>
      </w:r>
      <w:proofErr w:type="spellStart"/>
      <w:r w:rsidR="00D54EA7" w:rsidRPr="00D54EA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D54EA7" w:rsidRPr="00D54EA7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D54EA7" w:rsidRPr="00D54EA7">
        <w:rPr>
          <w:rFonts w:ascii="Times New Roman" w:eastAsia="Times New Roman" w:hAnsi="Times New Roman" w:cs="Times New Roman"/>
          <w:sz w:val="28"/>
          <w:szCs w:val="28"/>
        </w:rPr>
        <w:t>иляны</w:t>
      </w:r>
      <w:proofErr w:type="spellEnd"/>
      <w:r w:rsidR="00D54EA7" w:rsidRPr="00D54EA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54EA7">
        <w:rPr>
          <w:rFonts w:asciiTheme="majorBidi" w:hAnsiTheme="majorBidi" w:cstheme="majorBidi"/>
          <w:sz w:val="28"/>
          <w:szCs w:val="28"/>
        </w:rPr>
        <w:t>, достижения результатов, определенных основными принципами национальной системы профессионального роста педагогических работников Российской Федерации от 31 декабря 2019 года № 3273-р, и формирования кадрового резерва педагогических работников и управленческих кадров для системы образования Чеченской Республики на основе рассмотрения на заседании рабочей группы по подготовке к проведению оценки механизмов управления качеством образования в Чеченской Республике (протокол № 1 от 15 декабря 2022 года) и  на основании приказа Министерства образования и науки Чеченской Республики от 30.12.2023 года № 1918-п</w:t>
      </w:r>
    </w:p>
    <w:p w:rsidR="002B3169" w:rsidRPr="00D54EA7" w:rsidRDefault="00D54EA7" w:rsidP="002B3169">
      <w:pPr>
        <w:tabs>
          <w:tab w:val="left" w:pos="100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D54EA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</w:t>
      </w:r>
      <w:r w:rsidR="002B3169" w:rsidRPr="00D54EA7">
        <w:rPr>
          <w:rFonts w:asciiTheme="majorBidi" w:hAnsiTheme="majorBidi" w:cstheme="majorBidi"/>
          <w:b/>
          <w:bCs/>
          <w:sz w:val="28"/>
          <w:szCs w:val="28"/>
        </w:rPr>
        <w:t>ПРИКАЗЫВАЮ:</w:t>
      </w:r>
    </w:p>
    <w:p w:rsidR="002B3169" w:rsidRPr="00D54EA7" w:rsidRDefault="002B3169" w:rsidP="00D54EA7">
      <w:pPr>
        <w:pStyle w:val="a5"/>
        <w:numPr>
          <w:ilvl w:val="0"/>
          <w:numId w:val="4"/>
        </w:numPr>
        <w:tabs>
          <w:tab w:val="left" w:pos="1000"/>
        </w:tabs>
        <w:rPr>
          <w:rFonts w:asciiTheme="majorBidi" w:hAnsiTheme="majorBidi" w:cstheme="majorBidi"/>
          <w:sz w:val="28"/>
          <w:szCs w:val="28"/>
        </w:rPr>
      </w:pPr>
      <w:r w:rsidRPr="00D54EA7">
        <w:rPr>
          <w:rFonts w:asciiTheme="majorBidi" w:hAnsiTheme="majorBidi" w:cstheme="majorBidi"/>
          <w:sz w:val="28"/>
          <w:szCs w:val="28"/>
        </w:rPr>
        <w:t xml:space="preserve">Утвердить прилагаемую Программу кадрового обеспечения системы образования </w:t>
      </w:r>
      <w:r w:rsidR="00D54EA7" w:rsidRPr="00D54EA7">
        <w:rPr>
          <w:rFonts w:asciiTheme="majorBidi" w:hAnsiTheme="majorBidi" w:cstheme="majorBidi"/>
          <w:sz w:val="28"/>
          <w:szCs w:val="28"/>
        </w:rPr>
        <w:t xml:space="preserve"> </w:t>
      </w:r>
      <w:r w:rsidR="00D54EA7" w:rsidRPr="00D54EA7">
        <w:rPr>
          <w:rFonts w:ascii="Times New Roman" w:eastAsia="Times New Roman" w:hAnsi="Times New Roman" w:cs="Times New Roman"/>
          <w:sz w:val="28"/>
          <w:szCs w:val="28"/>
        </w:rPr>
        <w:t xml:space="preserve">МБОУ «СОШ №2 </w:t>
      </w:r>
      <w:proofErr w:type="spellStart"/>
      <w:r w:rsidR="00D54EA7" w:rsidRPr="00D54EA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D54EA7" w:rsidRPr="00D54EA7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D54EA7" w:rsidRPr="00D54EA7">
        <w:rPr>
          <w:rFonts w:ascii="Times New Roman" w:eastAsia="Times New Roman" w:hAnsi="Times New Roman" w:cs="Times New Roman"/>
          <w:sz w:val="28"/>
          <w:szCs w:val="28"/>
        </w:rPr>
        <w:t>иляны</w:t>
      </w:r>
      <w:proofErr w:type="spellEnd"/>
      <w:r w:rsidR="00D54EA7" w:rsidRPr="00D54EA7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D54EA7">
        <w:rPr>
          <w:rFonts w:asciiTheme="majorBidi" w:hAnsiTheme="majorBidi" w:cstheme="majorBidi"/>
          <w:sz w:val="28"/>
          <w:szCs w:val="28"/>
        </w:rPr>
        <w:t xml:space="preserve"> на 2023-2025 годы, включающая в том числе мероприятия, направленные на укрепление </w:t>
      </w:r>
      <w:r w:rsidR="00D54EA7" w:rsidRPr="00D54EA7">
        <w:rPr>
          <w:rFonts w:asciiTheme="majorBidi" w:hAnsiTheme="majorBidi" w:cstheme="majorBidi"/>
          <w:sz w:val="28"/>
          <w:szCs w:val="28"/>
        </w:rPr>
        <w:t>положительного имиджа педагога.</w:t>
      </w:r>
    </w:p>
    <w:p w:rsidR="002B3169" w:rsidRPr="00D54EA7" w:rsidRDefault="002B3169" w:rsidP="002B3169">
      <w:pPr>
        <w:pStyle w:val="a5"/>
        <w:tabs>
          <w:tab w:val="left" w:pos="1000"/>
        </w:tabs>
        <w:ind w:left="1116"/>
        <w:rPr>
          <w:rFonts w:asciiTheme="majorBidi" w:hAnsiTheme="majorBidi" w:cstheme="majorBidi"/>
          <w:sz w:val="28"/>
          <w:szCs w:val="28"/>
        </w:rPr>
      </w:pPr>
    </w:p>
    <w:p w:rsidR="002B3169" w:rsidRPr="00D54EA7" w:rsidRDefault="002B3169" w:rsidP="00D54EA7">
      <w:pPr>
        <w:pStyle w:val="a5"/>
        <w:numPr>
          <w:ilvl w:val="0"/>
          <w:numId w:val="4"/>
        </w:numPr>
        <w:tabs>
          <w:tab w:val="left" w:pos="1000"/>
        </w:tabs>
        <w:rPr>
          <w:rFonts w:asciiTheme="majorBidi" w:hAnsiTheme="majorBidi" w:cstheme="majorBidi"/>
          <w:sz w:val="28"/>
          <w:szCs w:val="28"/>
        </w:rPr>
      </w:pPr>
      <w:r w:rsidRPr="00D54EA7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D54EA7">
        <w:rPr>
          <w:rFonts w:asciiTheme="majorBidi" w:hAnsiTheme="majorBidi" w:cstheme="majorBidi"/>
          <w:sz w:val="28"/>
          <w:szCs w:val="28"/>
        </w:rPr>
        <w:t>Контроль за</w:t>
      </w:r>
      <w:proofErr w:type="gramEnd"/>
      <w:r w:rsidRPr="00D54EA7">
        <w:rPr>
          <w:rFonts w:asciiTheme="majorBidi" w:hAnsiTheme="majorBidi" w:cstheme="majorBidi"/>
          <w:sz w:val="28"/>
          <w:szCs w:val="28"/>
        </w:rPr>
        <w:t xml:space="preserve"> исполнением настоящего приказа возложить на заместителя </w:t>
      </w:r>
      <w:r w:rsidR="00D54EA7" w:rsidRPr="00D54E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4EA7" w:rsidRPr="00D54EA7">
        <w:rPr>
          <w:rFonts w:asciiTheme="majorBidi" w:hAnsiTheme="majorBidi" w:cstheme="majorBidi"/>
          <w:sz w:val="28"/>
          <w:szCs w:val="28"/>
        </w:rPr>
        <w:t>дир</w:t>
      </w:r>
      <w:proofErr w:type="spellEnd"/>
      <w:r w:rsidR="00D54EA7" w:rsidRPr="00D54EA7">
        <w:rPr>
          <w:rFonts w:asciiTheme="majorBidi" w:hAnsiTheme="majorBidi" w:cstheme="majorBidi"/>
          <w:sz w:val="28"/>
          <w:szCs w:val="28"/>
        </w:rPr>
        <w:t xml:space="preserve">. по УВР </w:t>
      </w:r>
      <w:proofErr w:type="spellStart"/>
      <w:r w:rsidR="00D54EA7" w:rsidRPr="00D54EA7">
        <w:rPr>
          <w:rFonts w:asciiTheme="majorBidi" w:hAnsiTheme="majorBidi" w:cstheme="majorBidi"/>
          <w:sz w:val="28"/>
          <w:szCs w:val="28"/>
        </w:rPr>
        <w:t>Закраевой</w:t>
      </w:r>
      <w:proofErr w:type="spellEnd"/>
      <w:r w:rsidR="00D54EA7" w:rsidRPr="00D54EA7">
        <w:rPr>
          <w:rFonts w:asciiTheme="majorBidi" w:hAnsiTheme="majorBidi" w:cstheme="majorBidi"/>
          <w:sz w:val="28"/>
          <w:szCs w:val="28"/>
        </w:rPr>
        <w:t xml:space="preserve"> Ж.Б.</w:t>
      </w:r>
    </w:p>
    <w:p w:rsidR="002B3169" w:rsidRPr="00D54EA7" w:rsidRDefault="00D54EA7" w:rsidP="00D54EA7">
      <w:pPr>
        <w:tabs>
          <w:tab w:val="left" w:pos="1392"/>
          <w:tab w:val="left" w:pos="6568"/>
        </w:tabs>
        <w:rPr>
          <w:rFonts w:ascii="Times New Roman" w:hAnsi="Times New Roman" w:cs="Times New Roman"/>
          <w:sz w:val="28"/>
        </w:rPr>
      </w:pPr>
      <w:r w:rsidRPr="00D54EA7">
        <w:rPr>
          <w:rFonts w:ascii="Times New Roman" w:hAnsi="Times New Roman" w:cs="Times New Roman"/>
          <w:sz w:val="28"/>
        </w:rPr>
        <w:t xml:space="preserve">Директор                              </w:t>
      </w:r>
      <w:r w:rsidRPr="00D54EA7">
        <w:rPr>
          <w:rFonts w:ascii="Times New Roman" w:hAnsi="Times New Roman" w:cs="Times New Roman"/>
          <w:sz w:val="28"/>
        </w:rPr>
        <w:tab/>
      </w:r>
      <w:proofErr w:type="spellStart"/>
      <w:r w:rsidRPr="00D54EA7">
        <w:rPr>
          <w:rFonts w:ascii="Times New Roman" w:hAnsi="Times New Roman" w:cs="Times New Roman"/>
          <w:sz w:val="28"/>
        </w:rPr>
        <w:t>П.С.Вахамбиева</w:t>
      </w:r>
      <w:proofErr w:type="spellEnd"/>
    </w:p>
    <w:p w:rsidR="008046B8" w:rsidRPr="00D54EA7" w:rsidRDefault="002B3169" w:rsidP="00D54EA7">
      <w:pPr>
        <w:tabs>
          <w:tab w:val="left" w:pos="1392"/>
          <w:tab w:val="left" w:pos="6568"/>
        </w:tabs>
        <w:rPr>
          <w:rFonts w:asciiTheme="majorBidi" w:hAnsiTheme="majorBidi" w:cstheme="majorBidi"/>
          <w:sz w:val="28"/>
          <w:szCs w:val="28"/>
        </w:rPr>
      </w:pPr>
      <w:r w:rsidRPr="00A66DAD">
        <w:rPr>
          <w:rFonts w:asciiTheme="majorBidi" w:hAnsiTheme="majorBidi" w:cstheme="majorBidi"/>
          <w:sz w:val="28"/>
          <w:szCs w:val="28"/>
        </w:rPr>
        <w:t xml:space="preserve">С приказом </w:t>
      </w:r>
      <w:proofErr w:type="gramStart"/>
      <w:r w:rsidRPr="00A66DAD">
        <w:rPr>
          <w:rFonts w:asciiTheme="majorBidi" w:hAnsiTheme="majorBidi" w:cstheme="majorBidi"/>
          <w:sz w:val="28"/>
          <w:szCs w:val="28"/>
        </w:rPr>
        <w:t>ознакомлена</w:t>
      </w:r>
      <w:proofErr w:type="gramEnd"/>
      <w:r w:rsidRPr="00A66DAD">
        <w:rPr>
          <w:rFonts w:asciiTheme="majorBidi" w:hAnsiTheme="majorBidi" w:cstheme="majorBidi"/>
          <w:sz w:val="28"/>
          <w:szCs w:val="28"/>
        </w:rPr>
        <w:t xml:space="preserve">: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</w:t>
      </w:r>
      <w:r w:rsidR="00D54E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4EA7">
        <w:rPr>
          <w:rFonts w:asciiTheme="majorBidi" w:hAnsiTheme="majorBidi" w:cstheme="majorBidi"/>
          <w:sz w:val="28"/>
          <w:szCs w:val="28"/>
        </w:rPr>
        <w:t>Ж.Б.Закра</w:t>
      </w:r>
      <w:r w:rsidRPr="00A66DAD">
        <w:rPr>
          <w:rFonts w:asciiTheme="majorBidi" w:hAnsiTheme="majorBidi" w:cstheme="majorBidi"/>
          <w:sz w:val="28"/>
          <w:szCs w:val="28"/>
        </w:rPr>
        <w:t>ева</w:t>
      </w:r>
      <w:proofErr w:type="spellEnd"/>
    </w:p>
    <w:p w:rsidR="008046B8" w:rsidRPr="00264716" w:rsidRDefault="008046B8" w:rsidP="00264716">
      <w:pPr>
        <w:pStyle w:val="a3"/>
        <w:jc w:val="right"/>
        <w:rPr>
          <w:rFonts w:asciiTheme="majorBidi" w:hAnsiTheme="majorBidi" w:cstheme="majorBidi"/>
        </w:rPr>
      </w:pPr>
      <w:r w:rsidRPr="00264716">
        <w:rPr>
          <w:rFonts w:asciiTheme="majorBidi" w:hAnsiTheme="majorBidi" w:cstheme="majorBidi"/>
        </w:rPr>
        <w:lastRenderedPageBreak/>
        <w:t xml:space="preserve">                                                                                         Приложение № 1</w:t>
      </w:r>
    </w:p>
    <w:p w:rsidR="00214B9A" w:rsidRPr="00214B9A" w:rsidRDefault="00264716" w:rsidP="00264716">
      <w:pPr>
        <w:pStyle w:val="a3"/>
        <w:jc w:val="right"/>
        <w:rPr>
          <w:rFonts w:asciiTheme="majorBidi" w:hAnsiTheme="majorBidi" w:cstheme="majorBidi"/>
        </w:rPr>
      </w:pPr>
      <w:r w:rsidRPr="00214B9A">
        <w:rPr>
          <w:rFonts w:asciiTheme="majorBidi" w:hAnsiTheme="majorBidi" w:cstheme="majorBidi"/>
        </w:rPr>
        <w:t>к</w:t>
      </w:r>
      <w:r w:rsidR="00D54EA7">
        <w:rPr>
          <w:rFonts w:asciiTheme="majorBidi" w:hAnsiTheme="majorBidi" w:cstheme="majorBidi"/>
        </w:rPr>
        <w:t xml:space="preserve"> приказу  </w:t>
      </w:r>
      <w:r w:rsidR="00D54EA7" w:rsidRPr="00D54EA7">
        <w:rPr>
          <w:rFonts w:ascii="Times New Roman" w:eastAsia="Times New Roman" w:hAnsi="Times New Roman" w:cs="Times New Roman"/>
          <w:sz w:val="24"/>
          <w:szCs w:val="24"/>
        </w:rPr>
        <w:t xml:space="preserve">МБОУ «СОШ №2 </w:t>
      </w:r>
      <w:proofErr w:type="spellStart"/>
      <w:r w:rsidR="00D54EA7" w:rsidRPr="00D54EA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D54EA7" w:rsidRPr="00D54EA7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D54EA7" w:rsidRPr="00D54EA7">
        <w:rPr>
          <w:rFonts w:ascii="Times New Roman" w:eastAsia="Times New Roman" w:hAnsi="Times New Roman" w:cs="Times New Roman"/>
          <w:sz w:val="24"/>
          <w:szCs w:val="24"/>
        </w:rPr>
        <w:t>иляны</w:t>
      </w:r>
      <w:proofErr w:type="spellEnd"/>
      <w:r w:rsidRPr="00214B9A">
        <w:rPr>
          <w:rFonts w:asciiTheme="majorBidi" w:hAnsiTheme="majorBidi" w:cstheme="majorBidi"/>
        </w:rPr>
        <w:t>»</w:t>
      </w:r>
    </w:p>
    <w:p w:rsidR="0031772A" w:rsidRDefault="00214B9A" w:rsidP="00214B9A">
      <w:pPr>
        <w:tabs>
          <w:tab w:val="left" w:pos="5496"/>
        </w:tabs>
        <w:rPr>
          <w:rFonts w:asciiTheme="majorBidi" w:hAnsiTheme="majorBidi" w:cstheme="majorBidi"/>
          <w:lang w:eastAsia="en-US"/>
        </w:rPr>
      </w:pPr>
      <w:r w:rsidRPr="00214B9A">
        <w:rPr>
          <w:rFonts w:asciiTheme="majorBidi" w:hAnsiTheme="majorBidi" w:cstheme="majorBidi"/>
          <w:lang w:eastAsia="en-US"/>
        </w:rPr>
        <w:tab/>
        <w:t>от ________________г. № _____-П</w:t>
      </w:r>
    </w:p>
    <w:p w:rsidR="0031772A" w:rsidRPr="0031772A" w:rsidRDefault="0031772A" w:rsidP="0031772A">
      <w:pPr>
        <w:rPr>
          <w:rFonts w:asciiTheme="majorBidi" w:hAnsiTheme="majorBidi" w:cstheme="majorBidi"/>
          <w:lang w:eastAsia="en-US"/>
        </w:rPr>
      </w:pPr>
    </w:p>
    <w:p w:rsidR="0031772A" w:rsidRPr="0031772A" w:rsidRDefault="0031772A" w:rsidP="0031772A">
      <w:pPr>
        <w:rPr>
          <w:rFonts w:asciiTheme="majorBidi" w:hAnsiTheme="majorBidi" w:cstheme="majorBidi"/>
          <w:lang w:eastAsia="en-US"/>
        </w:rPr>
      </w:pPr>
    </w:p>
    <w:p w:rsidR="0031772A" w:rsidRPr="0031772A" w:rsidRDefault="0031772A" w:rsidP="0031772A">
      <w:pPr>
        <w:rPr>
          <w:rFonts w:asciiTheme="majorBidi" w:hAnsiTheme="majorBidi" w:cstheme="majorBidi"/>
          <w:lang w:eastAsia="en-US"/>
        </w:rPr>
      </w:pPr>
    </w:p>
    <w:p w:rsidR="0031772A" w:rsidRPr="0031772A" w:rsidRDefault="0031772A" w:rsidP="0031772A">
      <w:pPr>
        <w:rPr>
          <w:rFonts w:asciiTheme="majorBidi" w:hAnsiTheme="majorBidi" w:cstheme="majorBidi"/>
          <w:lang w:eastAsia="en-US"/>
        </w:rPr>
      </w:pPr>
    </w:p>
    <w:p w:rsidR="0031772A" w:rsidRPr="005D30C9" w:rsidRDefault="0031772A" w:rsidP="00D40A8F">
      <w:pPr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8046B8" w:rsidRPr="00D40A8F" w:rsidRDefault="0031772A" w:rsidP="00D40A8F">
      <w:pPr>
        <w:tabs>
          <w:tab w:val="left" w:pos="2816"/>
        </w:tabs>
        <w:jc w:val="center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D40A8F">
        <w:rPr>
          <w:rFonts w:asciiTheme="majorBidi" w:hAnsiTheme="majorBidi" w:cstheme="majorBidi"/>
          <w:b/>
          <w:bCs/>
          <w:sz w:val="28"/>
          <w:szCs w:val="28"/>
          <w:lang w:eastAsia="en-US"/>
        </w:rPr>
        <w:t>ПРОГРАММА</w:t>
      </w:r>
    </w:p>
    <w:p w:rsidR="005D30C9" w:rsidRPr="00D40A8F" w:rsidRDefault="005D30C9" w:rsidP="00D40A8F">
      <w:pPr>
        <w:tabs>
          <w:tab w:val="left" w:pos="10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0A8F">
        <w:rPr>
          <w:rFonts w:asciiTheme="majorBidi" w:hAnsiTheme="majorBidi" w:cstheme="majorBidi"/>
          <w:b/>
          <w:bCs/>
          <w:sz w:val="28"/>
          <w:szCs w:val="28"/>
          <w:lang w:eastAsia="en-US"/>
        </w:rPr>
        <w:t>к</w:t>
      </w:r>
      <w:r w:rsidR="0031772A" w:rsidRPr="00D40A8F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адрового обеспечения системы образования </w:t>
      </w:r>
      <w:r w:rsidR="00D54EA7" w:rsidRPr="00D54EA7">
        <w:rPr>
          <w:rFonts w:ascii="Times New Roman" w:eastAsia="Times New Roman" w:hAnsi="Times New Roman" w:cs="Times New Roman"/>
          <w:b/>
          <w:sz w:val="28"/>
          <w:szCs w:val="24"/>
        </w:rPr>
        <w:t xml:space="preserve">МБОУ «СОШ №2 </w:t>
      </w:r>
      <w:proofErr w:type="spellStart"/>
      <w:r w:rsidR="00D54EA7" w:rsidRPr="00D54EA7">
        <w:rPr>
          <w:rFonts w:ascii="Times New Roman" w:eastAsia="Times New Roman" w:hAnsi="Times New Roman" w:cs="Times New Roman"/>
          <w:b/>
          <w:sz w:val="28"/>
          <w:szCs w:val="24"/>
        </w:rPr>
        <w:t>с</w:t>
      </w:r>
      <w:proofErr w:type="gramStart"/>
      <w:r w:rsidR="00D54EA7" w:rsidRPr="00D54EA7">
        <w:rPr>
          <w:rFonts w:ascii="Times New Roman" w:eastAsia="Times New Roman" w:hAnsi="Times New Roman" w:cs="Times New Roman"/>
          <w:b/>
          <w:sz w:val="28"/>
          <w:szCs w:val="24"/>
        </w:rPr>
        <w:t>.Г</w:t>
      </w:r>
      <w:proofErr w:type="gramEnd"/>
      <w:r w:rsidR="00D54EA7" w:rsidRPr="00D54EA7">
        <w:rPr>
          <w:rFonts w:ascii="Times New Roman" w:eastAsia="Times New Roman" w:hAnsi="Times New Roman" w:cs="Times New Roman"/>
          <w:b/>
          <w:sz w:val="28"/>
          <w:szCs w:val="24"/>
        </w:rPr>
        <w:t>иляны</w:t>
      </w:r>
      <w:proofErr w:type="spellEnd"/>
      <w:r w:rsidR="00D54EA7" w:rsidRPr="00D54EA7">
        <w:rPr>
          <w:rFonts w:asciiTheme="majorBidi" w:hAnsiTheme="majorBidi" w:cstheme="majorBidi"/>
          <w:b/>
          <w:bCs/>
          <w:sz w:val="32"/>
          <w:szCs w:val="28"/>
          <w:lang w:eastAsia="en-US"/>
        </w:rPr>
        <w:t xml:space="preserve"> </w:t>
      </w:r>
      <w:proofErr w:type="spellStart"/>
      <w:r w:rsidR="0031772A" w:rsidRPr="00D40A8F">
        <w:rPr>
          <w:rFonts w:asciiTheme="majorBidi" w:hAnsiTheme="majorBidi" w:cstheme="majorBidi"/>
          <w:b/>
          <w:bCs/>
          <w:sz w:val="28"/>
          <w:szCs w:val="28"/>
          <w:lang w:eastAsia="en-US"/>
        </w:rPr>
        <w:t>Ножай-Юртовского</w:t>
      </w:r>
      <w:proofErr w:type="spellEnd"/>
      <w:r w:rsidR="0031772A" w:rsidRPr="00D40A8F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муниципального района на 2023-2025 годы</w:t>
      </w:r>
      <w:r w:rsidRPr="00D40A8F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, </w:t>
      </w:r>
      <w:r w:rsidRPr="00D40A8F">
        <w:rPr>
          <w:rFonts w:asciiTheme="majorBidi" w:hAnsiTheme="majorBidi" w:cstheme="majorBidi"/>
          <w:b/>
          <w:bCs/>
          <w:sz w:val="28"/>
          <w:szCs w:val="28"/>
        </w:rPr>
        <w:t>включающая в том числе мероприятия,</w:t>
      </w:r>
      <w:r w:rsidR="002B316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40A8F">
        <w:rPr>
          <w:rFonts w:asciiTheme="majorBidi" w:hAnsiTheme="majorBidi" w:cstheme="majorBidi"/>
          <w:b/>
          <w:bCs/>
          <w:sz w:val="28"/>
          <w:szCs w:val="28"/>
        </w:rPr>
        <w:t>направленные на укреплени</w:t>
      </w:r>
      <w:r w:rsidR="00D54EA7">
        <w:rPr>
          <w:rFonts w:asciiTheme="majorBidi" w:hAnsiTheme="majorBidi" w:cstheme="majorBidi"/>
          <w:b/>
          <w:bCs/>
          <w:sz w:val="28"/>
          <w:szCs w:val="28"/>
        </w:rPr>
        <w:t>е положительного имиджа педагога</w:t>
      </w:r>
    </w:p>
    <w:p w:rsidR="00D40A8F" w:rsidRPr="00D40A8F" w:rsidRDefault="00D40A8F" w:rsidP="00D40A8F">
      <w:pPr>
        <w:tabs>
          <w:tab w:val="left" w:pos="2816"/>
        </w:tabs>
        <w:jc w:val="center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</w:p>
    <w:p w:rsidR="00D40A8F" w:rsidRPr="00D40A8F" w:rsidRDefault="00D40A8F" w:rsidP="00D40A8F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D40A8F" w:rsidRPr="00D40A8F" w:rsidRDefault="00D40A8F" w:rsidP="00D40A8F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D40A8F" w:rsidRPr="00D40A8F" w:rsidRDefault="00D40A8F" w:rsidP="00D40A8F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D40A8F" w:rsidRPr="00D40A8F" w:rsidRDefault="00D40A8F" w:rsidP="00D40A8F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D40A8F" w:rsidRPr="00D40A8F" w:rsidRDefault="00D40A8F" w:rsidP="00D40A8F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D40A8F" w:rsidRPr="00D40A8F" w:rsidRDefault="00D40A8F" w:rsidP="00D40A8F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D40A8F" w:rsidRPr="00D40A8F" w:rsidRDefault="00D40A8F" w:rsidP="00D40A8F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D40A8F" w:rsidRDefault="00D40A8F" w:rsidP="00D40A8F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E77A06" w:rsidRDefault="00E77A06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E77A06" w:rsidRDefault="00E77A06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E77A06" w:rsidRDefault="00E77A06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E77A06" w:rsidRDefault="00E77A06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31772A" w:rsidRDefault="00D40A8F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>с.</w:t>
      </w:r>
      <w:r w:rsidR="00D54EA7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proofErr w:type="spellStart"/>
      <w:r w:rsidR="00D54EA7">
        <w:rPr>
          <w:rFonts w:asciiTheme="majorBidi" w:hAnsiTheme="majorBidi" w:cstheme="majorBidi"/>
          <w:sz w:val="28"/>
          <w:szCs w:val="28"/>
          <w:lang w:eastAsia="en-US"/>
        </w:rPr>
        <w:t>Гиляны</w:t>
      </w:r>
      <w:proofErr w:type="spellEnd"/>
      <w:r>
        <w:rPr>
          <w:rFonts w:asciiTheme="majorBidi" w:hAnsiTheme="majorBidi" w:cstheme="majorBidi"/>
          <w:sz w:val="28"/>
          <w:szCs w:val="28"/>
          <w:lang w:eastAsia="en-US"/>
        </w:rPr>
        <w:t>, 2023</w:t>
      </w:r>
    </w:p>
    <w:p w:rsidR="002F579F" w:rsidRDefault="002F579F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D54EA7" w:rsidRDefault="00D54EA7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D54EA7" w:rsidRDefault="00D54EA7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D54EA7" w:rsidRDefault="00D54EA7" w:rsidP="00D40A8F">
      <w:pPr>
        <w:tabs>
          <w:tab w:val="left" w:pos="3776"/>
        </w:tabs>
        <w:jc w:val="center"/>
        <w:rPr>
          <w:rFonts w:asciiTheme="majorBidi" w:hAnsiTheme="majorBidi" w:cstheme="majorBidi"/>
          <w:sz w:val="28"/>
          <w:szCs w:val="28"/>
          <w:lang w:eastAsia="en-US"/>
        </w:rPr>
      </w:pPr>
    </w:p>
    <w:p w:rsidR="002F579F" w:rsidRPr="0006215E" w:rsidRDefault="002F579F" w:rsidP="002F579F">
      <w:pPr>
        <w:rPr>
          <w:rFonts w:ascii="Times New Roman" w:hAnsi="Times New Roman" w:cs="Times New Roman"/>
          <w:b/>
          <w:sz w:val="28"/>
          <w:szCs w:val="28"/>
        </w:rPr>
      </w:pPr>
      <w:r w:rsidRPr="0006215E">
        <w:rPr>
          <w:rFonts w:ascii="Times New Roman" w:hAnsi="Times New Roman" w:cs="Times New Roman"/>
          <w:b/>
          <w:sz w:val="28"/>
          <w:szCs w:val="28"/>
        </w:rPr>
        <w:t>1. Общие  положения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Чеченская Республика является одним из бурно развивающихся регионов Российской Федерации. Одним из важнейших механизмов реализации стратегии социально-экономического развития Чеченской Республики является система образования, и, прежде всего, развитие ее кадрового потенциала, способного обеспечить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и эффективность ее развития.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В настоящее время система образования Чеченской Республики проводит работу по формированию кадрового потенциала. Анализ кадрового составляющего системы образования в республике показывает, что значительная часть организаций дошкольного, общего и дополнительного образования региона испытывают проблемы кадрового характера, связанные с нехваткой педагогических работников по отдельным областям знаний, наличием высокого уровня педагогической нагрузки, профессиональных дефицитов у части педагогических работников, кроме того, высока доля педагогов, находящихся в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предпенсионном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и пенсионном возрасте.      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Изменения социально-экономической ситуации в стране, принятие новых законодательных актов в сфере образования диктуют не только необходимость корректировки целей образования, учитывающих государственные, социальные и личностные потребности и интересы, но и совершенствование психологического обеспечения образовательной деятельности с учетом новых требований к психолого-педагогическим условиям реализации образовательных программ.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С целью обеспечения снижения рисков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десоциализации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обучающихся необходимо обеспечение качества подготовки и повышения квалификации педагогов-психологов, оказывающих профессиональную помощь обучающимся.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Программа кадрового обеспечения системы образования Чеченской Республики на 2023-2025 годы, включающая, в том числе, мероприятия, направленные на укрепление положительного имиджа педагога, повышение привлекательности педагогической профессии для выпускников общеобразовательных организаций Чеченской Республики (далее - Программа) направлена на дальнейшее развитие кадрового потенциала системы образования Чеченской Республики, разработана в целях достижения результатов, определенных основными принципами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утвержденными распоряжением Правительства Российской Федерации от 31 декабря 2019 года № 3273-р, комплексом мер Министерства образования и науки Чеченской Республики, направленных на повышение статуса учителя.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</w:p>
    <w:p w:rsidR="002F579F" w:rsidRPr="0006215E" w:rsidRDefault="002F579F" w:rsidP="002F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5E">
        <w:rPr>
          <w:rFonts w:ascii="Times New Roman" w:hAnsi="Times New Roman" w:cs="Times New Roman"/>
          <w:b/>
          <w:sz w:val="28"/>
          <w:szCs w:val="28"/>
        </w:rPr>
        <w:t>2. Основные задачи Программы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Основные задачи, на решение которых направлена Программа: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>Реализация государственной политики в сфере подготовки и профессионального роста педагогических работников в системе образования Чеченской Республики.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2. Обеспечение непрерывного профессионального педагогического образования в Чеченской Республике, с учетом норм и положений, характеристик, составляющих «Ядро высшего педагогического образования» и «Ядро среднего профессионального педагогического образования».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3. Развитие сети психолого-педагогических классов как условия для выявления и сопровождения молодежи, ориентированной на получение педагогической профессии. Развитие системы сопровождения целевого обучения педагогических кадров, как на этапе приема, так и на этапе обучения.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4. Внедрение единой федеральной системы научно-методического сопровождения непрерывного профессионального роста педагогических работников.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>5. Обеспечение института педагогического наставничества в образовательных организациях с целью передачи педагогического опыта и повышения профессионального мастерства педагогических работников, закрепления молодых педагогов в системе образования.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6. Обеспечение непрерывного профессионального роста педагогических работников на основе независимой оценки квалификаций, выявления профессиональных дефицитов и персонифицированного образовательного маршрута.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>7. Повышение роли и социальной значимости педагогической профессии. Реализация мероприятий и выработка PR-стратегии, направленных на повышение привлекательности педагогической профессии и формирования положительного имиджа педагога.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8. Реализация системы мер социальной поддержки педагогических работников в Чеченской Республике.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9. Уменьшение дисбаланса профессионально-квалификационной структуры спроса и предложения на рынке труда Чеченской Республики в системе образования.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10. Развитие и функционирование модели регионального образовательного кластера, основанной на сетевом взаимодействии различных организаций и интеграции профессиональных образовательных структур.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>11. Обеспечение</w:t>
      </w:r>
      <w:r w:rsidR="00D54EA7">
        <w:rPr>
          <w:rFonts w:ascii="Times New Roman" w:hAnsi="Times New Roman" w:cs="Times New Roman"/>
          <w:sz w:val="28"/>
          <w:szCs w:val="28"/>
        </w:rPr>
        <w:t xml:space="preserve"> реализации проекта «Ш</w:t>
      </w:r>
      <w:r w:rsidRPr="0006215E">
        <w:rPr>
          <w:rFonts w:ascii="Times New Roman" w:hAnsi="Times New Roman" w:cs="Times New Roman"/>
          <w:sz w:val="28"/>
          <w:szCs w:val="28"/>
        </w:rPr>
        <w:t xml:space="preserve">кола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России» в общеобразовательных организациях, расположенных на территории Чеченской Республики.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</w:p>
    <w:p w:rsidR="002F579F" w:rsidRPr="0006215E" w:rsidRDefault="002F579F" w:rsidP="002F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5E">
        <w:rPr>
          <w:rFonts w:ascii="Times New Roman" w:hAnsi="Times New Roman" w:cs="Times New Roman"/>
          <w:b/>
          <w:sz w:val="28"/>
          <w:szCs w:val="28"/>
        </w:rPr>
        <w:t>3.Принципы программы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Программа основывается на следующих принципах: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- понимание роли учителя, педагога как ключевой фигуры для обеспечения качества общего образования и реализации ценностно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15E">
        <w:rPr>
          <w:rFonts w:ascii="Times New Roman" w:hAnsi="Times New Roman" w:cs="Times New Roman"/>
          <w:sz w:val="28"/>
          <w:szCs w:val="28"/>
        </w:rPr>
        <w:t xml:space="preserve">смыслового подхода к подготовке учителей;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- непрерывности и преемственности профессионального развития педагогических кадров;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- открытости и независимости оценки качества подготовки педагогических кадров;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- системного подхода при реализации мероприятий, направленных на совершенствование системы подготовки и профессионального роста педагогических кадров, непрерывность и последовательность их реализации;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- взаимодействии органов государственной власти, органов местного самоуправления, образовательных организаций, общественных объединений, иных юридических лиц по вопросам совершенствования развития педагогического образования в Чеченской Республике.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</w:p>
    <w:p w:rsidR="002F579F" w:rsidRPr="0006215E" w:rsidRDefault="002F579F" w:rsidP="002F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5E">
        <w:rPr>
          <w:rFonts w:ascii="Times New Roman" w:hAnsi="Times New Roman" w:cs="Times New Roman"/>
          <w:b/>
          <w:sz w:val="28"/>
          <w:szCs w:val="28"/>
        </w:rPr>
        <w:t>4. Ресурсы реализации Программы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Программа включает в себя характеристику кадрового обеспечения системы образования Чеченской Республики, основные направления деятельности, ожидаемые результаты и совокупность мероприятий, нацеленных на формирование и повышение эффективности кадровой политики системы образования Чеченской Республики.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У</w:t>
      </w:r>
      <w:r>
        <w:rPr>
          <w:rFonts w:ascii="Times New Roman" w:hAnsi="Times New Roman" w:cs="Times New Roman"/>
          <w:sz w:val="28"/>
          <w:szCs w:val="28"/>
        </w:rPr>
        <w:t>частниками Программы являются М</w:t>
      </w:r>
      <w:r w:rsidRPr="0006215E">
        <w:rPr>
          <w:rFonts w:ascii="Times New Roman" w:hAnsi="Times New Roman" w:cs="Times New Roman"/>
          <w:sz w:val="28"/>
          <w:szCs w:val="28"/>
        </w:rPr>
        <w:t>инистерство образования и науки Чеч</w:t>
      </w:r>
      <w:r>
        <w:rPr>
          <w:rFonts w:ascii="Times New Roman" w:hAnsi="Times New Roman" w:cs="Times New Roman"/>
          <w:sz w:val="28"/>
          <w:szCs w:val="28"/>
        </w:rPr>
        <w:t xml:space="preserve">енской Республики (далее – МОиН </w:t>
      </w:r>
      <w:r w:rsidRPr="0006215E">
        <w:rPr>
          <w:rFonts w:ascii="Times New Roman" w:hAnsi="Times New Roman" w:cs="Times New Roman"/>
          <w:sz w:val="28"/>
          <w:szCs w:val="28"/>
        </w:rPr>
        <w:t>ЧР), ГБУ ДПО «Институт развития образования Чеченской Республики» (далее - ИРО), федеральное государственное бюджетное образовательное учреждение высшего образования «Чеченский государственный педагогический университет» (далее - ЧГПУ), образовательные организации высшего образования, реализующие образовательные программы подготовки и дополнительного профессионального образования педагогических кадров, профессиональные образовательные организации педагогической направленности, другие организации, являющиеся участниками соглашения о создании педагогического кластера Чеченской Республики.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В Чеченской Республике главными субъектами, осуществляющими подготовку педагогических кадров для системы образования, являются ЧГПУ, 3 государственные профессиональные образовательные организации Чеченской Республики (далее - колледжи), осуществляющих подготовку педагогических кадров.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В целях координации деятельности по подготовке педагогических кадров на территории Чеченской Республики создана Ассоциация профессиональных организаций, реализующих образовательные программы педагогического профиля.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В целом количество специалистов, которые ежегодно завершают обучение в указанных образовательных организациях (ЧГПУ и колледжах), обеспечивают восполнение кадрами системы образования Чеченской Республики.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Приведенный контингент студентов, обучающихся по укрупненной группе специальностей и направлений подготовки 44.00.00 «Образование и педагогические науки» (далее - УГСН 44.00.00 «Образование и педагогические науки») составляет по данным мониторинга эффективности деятельности образовательных организаций высшего образования 2021 года, размещенным на сайте Главного информационно-вычислительного центра федерального агентства по образованию Российской Федерации (ГИВЦ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Рособразование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>), более 6,3 тысяч студентов, из них в ЧГПУ - около 2 тысяч.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С целью профессиональной ориентации на получение педагогической профессии в регионе осуществляется реализация программ предпрофессионального развития и профессионального самоопределения школьников. Освоение программ предпрофессионального развития происходит, прежде всего, через обучение в психолого-педагогических классах.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Сегодня в Чеченской Республике создано и функционирует 34 психолого-педагогических класса (классы созданы во взаимодействии с ЧГПУ, в которых обучается более 533 человек).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В Чеченской Республике ведущую роль в создании сети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психологопедагогических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классов осуществляет ЧГПУ.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Также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работа реализуются в рамках федерального проекта «Билет в будущее», регионального проекта «Педагогический дебют». На сегодняшний день большое значение в осуществлении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деятельности и формировании мотивации к педагогической деятельности приобретают вновь открывшиеся на базе ЧГПУ технопарк и педагогический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>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Приоритетным в осуществлении адресной подготовки педагогов становится целевое обучение по образовательным программам среднего профессионального и высшего образования, на основании постановления Правительства Российской Федерации от 13 октября 2020 года № 1681 «О целевом обучении по образовательным программам среднего профессионального и высшего образования».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 Ежегодно прием на целевое обучение в ЧГПУ увеличивается, необходимо усиливать работу по заключению договоров о целевом обучении со студентами вузов и педагогических колледжей, которые уже проходят обучение.</w:t>
      </w:r>
    </w:p>
    <w:p w:rsidR="002B3169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  В целях обеспечения единых подходов к структуре и содержанию среднего профессионального и высшего педагогического образования </w:t>
      </w:r>
    </w:p>
    <w:p w:rsidR="002F579F" w:rsidRPr="0006215E" w:rsidRDefault="002B3169" w:rsidP="002F5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F579F" w:rsidRPr="0006215E">
        <w:rPr>
          <w:rFonts w:ascii="Times New Roman" w:hAnsi="Times New Roman" w:cs="Times New Roman"/>
          <w:sz w:val="28"/>
          <w:szCs w:val="28"/>
        </w:rPr>
        <w:t xml:space="preserve">инистерством просвещения Российской Федерации в рамках реализации государственной программы Российской Федерации «Развитие образования» до 2030 года разработаны методические рекомендации по подготовке педагогических кадров «Ядро высшего педагогического образования» и «Ядро среднего профессионального педагогического образования». Указанные рекомендации разработаны в соответствии с требованиями профессионального стандарта «Педагог» и предполагают синхронизацию образовательных программ среднего профессионального и высшего образования педагогического профиля. Единый подход к осуществлению предметной, методической и психолого-педагогической подготовки педагогов планируется осуществлять профессиональными образовательными организациями и образовательными организациями высшего образования в рамках деятельности педагогического кластера Чеченской Республики, объединяющего образовательные организации, управленческие и общественные структуры, участвующие в подготовке педагогических кадров.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</w:t>
      </w:r>
      <w:r>
        <w:rPr>
          <w:rFonts w:ascii="Times New Roman" w:hAnsi="Times New Roman" w:cs="Times New Roman"/>
          <w:sz w:val="28"/>
          <w:szCs w:val="28"/>
        </w:rPr>
        <w:t>ваниям» федерального проекта «М</w:t>
      </w:r>
      <w:r w:rsidRPr="0006215E">
        <w:rPr>
          <w:rFonts w:ascii="Times New Roman" w:hAnsi="Times New Roman" w:cs="Times New Roman"/>
          <w:sz w:val="28"/>
          <w:szCs w:val="28"/>
        </w:rPr>
        <w:t xml:space="preserve">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были открыты 17 мастерских в педагогических колледжах по компетенциям «Физическая культура, спорт и фитнес», «Дошкольное образование», «Преподавание в младших классах», «Преподавание технологии».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Создана Ассоциация молодых педагогов, которая объединяет муниципальные ассоциации и советы молодых учителей. В планах ассоциации продвижение инициатив и профессиональных новаций молодых педагогов.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В целях поддержки престижа педагогических профессий, привлечения и закрепления молодых специалистов в образовательных организациях с 2021 года в Чеченской Республике на базе ИРО проходят форумы молодых педагогов.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Актуальной остается проблема закрепления молодых педагогов в системе образования. Доля учителей Чеченской Республики в возрасте до 35 лет составляет 36,31% от числа работающих педагогических работников. Наставничество в настоящее время является одним из основных механизмов развития кадрового потенциала, развивающим элементом непрерывного роста профессионального мастерства педагогических работников. В Чеченской Республике внедрена система (целевая модель) наставничества, разработанная Министерством просвещения Российской Федерации.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Важным аспектом развития педагогических кадров являются сетевые формы поддержки и профессионального общения педагогов. Для оптимизации методических ресурсов региона Центром непрерывного повышения профессионального мастерства педагогических работников ИРО (далее - ЦНППМ) создана региональная сетевая методическая служба, осуществляющая организацию и координацию сетевого взаимодействия по созданию оптимальных условий для профессионального развития педагогических и руководящих работников организаций, осуществляющих образовательную деятельность на территории Чеченской Республики.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Также действуют проблемно-ориентированные методические объединения (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тьюторские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команды) педагогов по освоению технологий развития функциональной грамотности обучающихся, работе с обучающимися, имеющими образовательные дефициты, обучающимися, находящимися в сложной жизненной ситуации.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ИРО сформирован методический актив Чеченской Республики, создан Региональный портал дополнительного профессионального образования Чеченской Республики http://it-govzalla.ru/, операторами которого станут образовательные организации, расположенные на территории Чеченской Республики, которые включены в федеральный перечень образовательных организаций, осуществляющих научно-методическое сопровождение общеобразовательных организаций.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ИРО и ЦНППМ как структурное подразделение ИРО ЧР, созданный в 2021 году в Чеченской Республике в рамках реализации федерального и регионального проектов «Современная школа» национального проекта «Образование», обеспечивают выявление лучших педагогических практик в Чеченской Республике.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 Это осуществляется, в том числе по результатам конкурсов профессионального мастерства педагогических работников.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 В соответствии с приказом МОиН ЧР от 2 марта 2021 года № 226-п «О проведении регионального этапа Всероссийского конкурса «Учитель года России» в 2021 году» победителям и призерам региональных этапов Всероссийского конкурса «Учитель года России» и Всероссийского профессионального конкурса «Воспитатель года» ежегодно присуждаются премии МОиН ЧР.                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  Победителям и призерам профессиональных конкуров «Сердце отдаю детям», «Педагогический дебют», «За нравственный подвиг учителя», «Флагманы образования. Ш кола», «Лидеры в образовании» на основании приказа МОиН ЧР также ежегодно присуждаются премии.            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Педагоги Чеченской Республики успешно участвуют во Всероссийских конкурсах «Учитель года России», «Воспитатель года России», «Учитель будущего», «Учитель здоровья России», «Мастер года», «Учитель-дефектолог России», «Педагог-психолог России».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Организаторами проведения региональных этапов конкурсов выступает МОиН ЧР, ИРО и ЧГПУ.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Лучший педагогический опыт представлен на информационных ресурсах ИРО и ЦПППМ.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В ЦПППМ в 2021 году создана цифровая образовательная среда (далее - ЦОС) для решения задач непрерывного и преемственного профессионального роста педагогических работников, а также и руководителей образовательных организаций.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 ЦОС построена как открытая совокупность информационных систем, предназначенных для обеспечения различных задач образовательного процесса. Это позволяет использовать разные информационные системы в составе ЦОС, заменять их или добавлять новые для решения актуальных образовательных задач, что в целом позволяет продуцировать, распространять и обрабатывать цифровой образовательный контент.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На образовательной платформе ЦНППМ открыто около 100 личных кабинетов. Через личные кабинеты слушатели передают личные документы, получают необходимые ссылки на внешние ресурсы, взаимодействуют с преподавателями и сотрудниками ЦНППМ, формируют индивидуальные образовательные маршруты.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С целью обеспечения качества подготовки и повышения квалификации специалистов, оказывающих профессиональную помощь обучающимся Министерством просвещения Российской Федерации в рамках реализации федерального проекта «Современная школа» национального проекта «Образование» организовано проведение курсов повышения квалификации для учителей-предметников.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ГБУ «Центр оценки качества образования» осуществляет проведение независимой оценки профессионального мастерства и квалификаций педагогов.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Важную роль в привлечении педагогов и закреплении их в системе образования играет социальная поддержка.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10 декабря 2019 года № 268 «Об осуществлении единовременных компенсационных выплат учителям, прибывшим (переехавшим) на работу в сельские населенные пункты, либо рабочие поселки городского типа, либо города с населением до 50 тыс. человек» установлена единовременна компенсационная выплата учителям, прибывшим (переехавшим) на работу в сельские населенные пункты, либо рабочие поселки городского типа, либо города с населением до 50 тыс. человек в размере 1 млн. рублей (далее - компенсационная выплата). В 2022 году компенсационную выплату получили более 50 человек.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Важное значение имеет общественное признание труда педагогических и руководящих работников.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В настоящее время по Чеченской Республике введена награда «Заслуженный учитель Чеченской Республики».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На данный момент общее количество педагогических работников системы образования Чеченской Республики составляет 37 373 человек, управленческих кадров - 3 130 человек, в том числе более 25 949 тысяч человек работают в общеобразовательных организациях, 8 026 человек — в дошкольных, чуть более 1 484 тысяч - в профессиональных и порядка 1 914 — в организациях дополнительного образования.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На начало 2022/2023 учебного года по Чеченской Республике зафиксировано порядка 331 вакантных должностей педагогических работников.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Наиболее дефицитные педагогические специальности в Чеченской Республике: учителя иностранного языка, физики, химии, математики, русского языка и литературы, учителя-логопеды, учителя-дефектологи и ряд других.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Состояние кадрового обеспечения системы образования Чеченской Республики характеризуется следующими проблемами: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- отсутствие обоснованного долгосрочного прогноза потребности в подготовке, профессиональной переподготовке и повышении квалификации педагогических кадров, а также возможности формирования данного прогноза на всех уровнях управления системой образования;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- невысокая динамика кадрового обновления в системе образования, обусловливающая возрастной дисбаланс в кадровом обеспечении, особенно в сельской местности;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- недостаточное обеспечение образовательных организаций педагогическими кадрами, наличие </w:t>
      </w:r>
      <w:proofErr w:type="spellStart"/>
      <w:r w:rsidRPr="0006215E">
        <w:rPr>
          <w:rFonts w:ascii="Times New Roman" w:hAnsi="Times New Roman" w:cs="Times New Roman"/>
          <w:sz w:val="28"/>
          <w:szCs w:val="28"/>
        </w:rPr>
        <w:t>трудновосполнимых</w:t>
      </w:r>
      <w:proofErr w:type="spellEnd"/>
      <w:r w:rsidRPr="0006215E">
        <w:rPr>
          <w:rFonts w:ascii="Times New Roman" w:hAnsi="Times New Roman" w:cs="Times New Roman"/>
          <w:sz w:val="28"/>
          <w:szCs w:val="28"/>
        </w:rPr>
        <w:t xml:space="preserve"> вакансий педагогов;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 - недостаточность мер по закреплению молодых педагогов в системе образования; </w:t>
      </w:r>
    </w:p>
    <w:p w:rsidR="002F579F" w:rsidRPr="0006215E" w:rsidRDefault="002F579F" w:rsidP="002F579F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 - необходимость обеспечения непрерывного педагогического образования, «бесшовного» перехода с уровня среднего профессионального на уровень высшего профессионального образования педагогического профиля; - необходимость обеспечения персонифицированного сопровождения профессионального роста педагогов для обеспечения готовности к реализации обновленного ФГОС общего образования, решения задач школ с низкими образовательными результатами, школ, находящихся в процессе модернизации; </w:t>
      </w:r>
    </w:p>
    <w:p w:rsidR="002F579F" w:rsidRPr="002B3169" w:rsidRDefault="002F579F" w:rsidP="002B3169">
      <w:pPr>
        <w:rPr>
          <w:rFonts w:ascii="Times New Roman" w:hAnsi="Times New Roman" w:cs="Times New Roman"/>
          <w:sz w:val="28"/>
          <w:szCs w:val="28"/>
        </w:rPr>
      </w:pPr>
      <w:r w:rsidRPr="0006215E">
        <w:rPr>
          <w:rFonts w:ascii="Times New Roman" w:hAnsi="Times New Roman" w:cs="Times New Roman"/>
          <w:sz w:val="28"/>
          <w:szCs w:val="28"/>
        </w:rPr>
        <w:t xml:space="preserve">             - необходимость повышения престижа педагогического труда в обществе, привлекательности педагогической профессии. Для решения указанных проблем необходимо реализовывать комплекс мероприятий, связанных не только с совершенствованием системы подготовки педагогических кадров, но и с мерами сопровождения педагогов на всех этапах жизненного цикла в профессии.</w:t>
      </w:r>
    </w:p>
    <w:p w:rsidR="002F579F" w:rsidRDefault="002F579F" w:rsidP="002F579F">
      <w:pPr>
        <w:pStyle w:val="a3"/>
      </w:pPr>
    </w:p>
    <w:p w:rsidR="002F579F" w:rsidRDefault="002F579F" w:rsidP="002F579F">
      <w:pPr>
        <w:pStyle w:val="a3"/>
      </w:pPr>
    </w:p>
    <w:p w:rsidR="002F579F" w:rsidRPr="00FA247A" w:rsidRDefault="002F579F" w:rsidP="002F5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47A">
        <w:rPr>
          <w:rFonts w:ascii="Times New Roman" w:hAnsi="Times New Roman" w:cs="Times New Roman"/>
          <w:b/>
          <w:sz w:val="24"/>
          <w:szCs w:val="24"/>
        </w:rPr>
        <w:t>Направления, мероприятия, ожидаемые результаты Программы кадрового обеспечения системы образования Чеченской Республики на 2022-2025 годы, включающая в том числе мероприятия, направленные на укрепление положительного имиджа педагога, повышение привлекательности педагогической профессии для выпускников общеобразовательных организаций</w:t>
      </w:r>
    </w:p>
    <w:tbl>
      <w:tblPr>
        <w:tblStyle w:val="a8"/>
        <w:tblW w:w="0" w:type="auto"/>
        <w:tblLook w:val="04A0"/>
      </w:tblPr>
      <w:tblGrid>
        <w:gridCol w:w="427"/>
        <w:gridCol w:w="1829"/>
        <w:gridCol w:w="3125"/>
        <w:gridCol w:w="1820"/>
        <w:gridCol w:w="1223"/>
        <w:gridCol w:w="1857"/>
      </w:tblGrid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программы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Сроки направления (годы)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F579F" w:rsidRPr="00FA247A" w:rsidTr="002F579F">
        <w:tc>
          <w:tcPr>
            <w:tcW w:w="9464" w:type="dxa"/>
            <w:gridSpan w:val="6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1. Воспроизводство (выявление и подготовка) педагогических кадров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702" w:type="dxa"/>
          </w:tcPr>
          <w:p w:rsidR="002F579F" w:rsidRPr="00FA247A" w:rsidRDefault="002F579F" w:rsidP="00065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профильной педагогической подготовки в общеобразовательных организациях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Взаимодействие органов местного самоуправления, осуществляющих управление в сфере образования (далее – ОМСУ), образовательных организаций, расположенных на территории Чеченской Республики, и ЧГПУ в части создания профильных «Психолого-педагогических классов»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Открыты к 2024 году не менее 66 психолого-педагогических классов по согласованным с Министерством просвещения Российской Федерации обязательствам ЧГПУ; созданы </w:t>
            </w:r>
            <w:proofErr w:type="spellStart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 центры на базе технопарков (педагогических </w:t>
            </w:r>
            <w:proofErr w:type="spellStart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) ЧГПУ; реализованы проекты, направленные на приобретение обучающимися первоначального педагогического опыта в форме участия в социальных проектах, вожатской и волонтерской деятельности, реального общения с детьми в рамках специально организованной педагогической практики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организации.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содержания, моделей и технологий образовательно й деятельности многоуровневого педагогического образования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Развитие системы практической подготовки обучающихся, системы практик с использованием ресурсов базовых школ-партнеров;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Заключены договоры о практической подготовке обучающихся ЧГПУ, колледжей в «базовых» школах- партнерах; определено и реализовано содержание практической подготовки обучающихся в процессе взаимодействия с «базовыми» школами-партнерами;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региональные методические центры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реализация сетевых образовательных программ с привлечением общеобразовательных организаций и колледжей, направленных на повышение качества и развитие профильности и практико-ориентированности образования;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содержания, моделей и технологий образовательной деятельности многоуровневого педагогического образования и интеграции образовательных организаций, осуществляющих подготовку педагогических кадров, в образовательное пространство региона;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региональные методические центры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духовно-нравственных ценностей и гражданской культуры студентов ПК, ЧГПУ; создание условий для укрепления гражданской идентичности на основе </w:t>
            </w:r>
            <w:proofErr w:type="spellStart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духовнонравственных</w:t>
            </w:r>
            <w:proofErr w:type="spellEnd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культурных ценностей народов Российской Федерации;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функционируют поисковый отряд, объединения краеведческой направленности, реализуются патриотические молодежные проекты и программы в ПК,ЧГПУ, в т.ч. направленные на популяризацию русского языка и литературы, родного языка, народных художественных промыслов и ремесел (функционирует не менее 3 объединений, реализуется не менее 5 проектов и программ ежегодно);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  <w:tr w:rsidR="002F579F" w:rsidRPr="00FA247A" w:rsidTr="002F579F">
        <w:tc>
          <w:tcPr>
            <w:tcW w:w="9464" w:type="dxa"/>
            <w:gridSpan w:val="6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2.Управление педагогическими кадрами в образовательных организациях и учреждениях Чеченской Республики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и внедрение единой федеральной системы </w:t>
            </w:r>
            <w:proofErr w:type="spellStart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научнометодического</w:t>
            </w:r>
            <w:proofErr w:type="spellEnd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педагогических работников системы общего образования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формирование и организация работы регионального методического актива Чеченской Республики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региональный методический актив - учителя-предметники с высоким уровнем методической компетенции, претендующие на зачисление в экспертное сообщество (методический актив) Чеченской Республики; привлечение их в качестве экспертов к оценке предметных и методических компетентностей учителей в Чеченской Республики, а также для методического сопровождения учителей - потенциальных слушателей во время прохождения курсов по дополнительной профессиональной программе повышения квалификации в качестве </w:t>
            </w:r>
            <w:proofErr w:type="spellStart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работа регионального портала дополнительного профессионального педагогического образования Чеченской Республики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Создана методически структурированная, обновляемая, открытая информационная система научно-методического сопровождения педагогических работников и управленческих кадров в Чеченской Республики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Развитие конкурентной среды в системе образования Чеченской Республики, выявление лучших педагогических практик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профессионального мастерства педагогов;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Перечень конкурсов профессионального мастерства педагогов, реализуемых в рамках государственного задания ИРО ЧР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педагогических работников Чеченской Республики во всероссийских конкурсах «Учитель года России», «Воспитатель года России», «Мастер года», «Учитель</w:t>
            </w:r>
            <w:r w:rsidR="002B3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дефектолог России», «Педагог</w:t>
            </w:r>
            <w:r w:rsidR="002B3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психолог России»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Присуждены премии Главы Чеченской Республики победителям и призерам региональных этапов Всероссийского конкурса «Учитель года России» и Всероссийского профессионального конкурса «Воспитатель года»; поощрены победители и призеры региональных этапов конкурсов; реализована программа сопровождения победителей региональных этапов Всероссийских конкурсов «Лучший учитель года России», «Лучший воспитатель года России», «Мастер года», «Учитель- дефектолог России», «Педагог-психолог России»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Расширение спектра междисциплинарных фундаментальных и прикладных научных исследований по актуальным проблемам развития педагогического образования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Формирование региональной повестки научных исследований по актуальным проблемам непрерывного педагогического образования и подготовки педагогических кадров в Чеченской Республик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Созданы научные </w:t>
            </w:r>
            <w:proofErr w:type="spellStart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совместных научных исследований по актуальным проблемам непрерывного педагогического образования и подготовки педагогических кадров в Чеченской Республике;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реализация научных исследований по актуальным проблемам образования на базе образовательных организаций дошкольного, начального, общего образования;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на базе образовательных организаций дошкольного, начального, общего образования созданы экспериментально-исследовательские площадки (не менее 10 экспериментальных площадок), деятельность которых направлена на решение ключевых задач национального проекта «Образование»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трансфера образовательных (педагогических) технологий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Разработана система научно-методического сопровождения победителей профессиональных конкурсов для трансфера лучших педагогических практик на основе механизма школьно-университетского партнерства (ежегодно проводится Форум лучших учителей Чеченской Республики с освещением не менее 10 передовых педагогических практик под руководством научно-педагогических работников ЧГПУ)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Реализация различных форм поддержки и сопровождения педагогических работников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региональной модели постдипломного сопровождения молодых педагогов со стажем до 3 лет, в том числе в возрасте до 35 лет для обеспечения устойчивой адаптации и профессионального роста в педагогической профессии; координация деятельности муниципальных органов управления образованием по разработке и внедрению муниципальных программ сопровождения (наставничества) педагогических работников; методическая поддержка и сопровождение деятельности предметно-методических, профессиональных объединений педагогических работников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Не менее 10% молодых педагогов вовлечены в деятельность «Ассоциации молодых педагогов Чеченской Республики» для создания условий устойчивой профессиональной адаптации, профессионального роста, развития способности самостоятельно и эффективно решать проблемы в области профессиональной деятельности, обеспечения международных, межрегиональных и межведомственных связей по вопросам профессионального становления и социальной защиты молодых педагогов, проведение «Школы молодого педагога»; муниципальные программы сопровождения (наставничества) педагогических работников в каждом муниципальном образовании, расположенном на территории Чеченской Республики (далее - муниципальные образования); в каждом муниципальном образовании сформированы предметно-методические, профессиональные объединения педагогических работников; осуществляется научно-методическое сопровождение деятельности учителей, поступивших на работу в общеобразовательные организации, в том числе в общеобразовательные организации, имеющие низкие образовательные результаты обучающихся, расположенные на территории Чеченской Республики</w:t>
            </w:r>
          </w:p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содержания, моделей и технологий повышения статуса учителя, педагога профессионального обучения и мастера производственного обучения, популяризации данных профессий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возможностей </w:t>
            </w:r>
            <w:proofErr w:type="spellStart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информационнотелекоммуникационной</w:t>
            </w:r>
            <w:proofErr w:type="spellEnd"/>
            <w:r w:rsidRPr="00FA247A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 (далее - сеть «Интернет») для популяризации профессии учителя, педагога профессионального обучения и мастера производственного обучения, в том числе социальных сетей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Разработаны медиаплны ЦНППМ, ЦОК; материалы на информационных ресурсах официальных сайтов в сети «Интернет» субъектов педагогического кластера Чеченской Республики для повышения статуса учителя, педагога профессионального обучения и мастера производственного обучения популяризации данных профессий; разработаны материалы, направленные на повышение статуса учителя, педагога профессионального обучения и мастера производственного обучения, популяризацию данных профессий, размещенные в региональных СМИ; создан сайт лучших учителей в сети «Интернет»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  <w:tr w:rsidR="002F579F" w:rsidRPr="00FA247A" w:rsidTr="002F579F">
        <w:tc>
          <w:tcPr>
            <w:tcW w:w="9464" w:type="dxa"/>
            <w:gridSpan w:val="6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Мониторинг и анализ состояния кадрового обеспечения системы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Ножай-Юртовского муниципального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</w:tc>
      </w:tr>
      <w:tr w:rsidR="002F579F" w:rsidRPr="00FA247A" w:rsidTr="002F579F">
        <w:tc>
          <w:tcPr>
            <w:tcW w:w="411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обеспеченности кадрами общеобразовательных организаций и профессиональных образовательных организаций, расположенных на территории Чеченской Республики</w:t>
            </w:r>
          </w:p>
        </w:tc>
        <w:tc>
          <w:tcPr>
            <w:tcW w:w="2895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Систематизация статистических данных, а также анализ данных о кадровом обеспечении системы образования в Чеченской Республики</w:t>
            </w:r>
          </w:p>
        </w:tc>
        <w:tc>
          <w:tcPr>
            <w:tcW w:w="169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Систематизированы: данные государственного статистического отчета (ОО-1); данные мониторинга кадровых потребностей Чеченской Республики в педагогических работниках; данные мониторинга трудоустройства выпускников ЧГПУ, ПК</w:t>
            </w:r>
          </w:p>
        </w:tc>
        <w:tc>
          <w:tcPr>
            <w:tcW w:w="1143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F579F" w:rsidRPr="00FA247A" w:rsidRDefault="002F579F" w:rsidP="0006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</w:tc>
      </w:tr>
    </w:tbl>
    <w:p w:rsidR="00F41B42" w:rsidRPr="00D40A8F" w:rsidRDefault="00F41B42" w:rsidP="002B3169">
      <w:pPr>
        <w:tabs>
          <w:tab w:val="left" w:pos="3776"/>
        </w:tabs>
        <w:rPr>
          <w:rFonts w:asciiTheme="majorBidi" w:hAnsiTheme="majorBidi" w:cstheme="majorBidi"/>
          <w:sz w:val="28"/>
          <w:szCs w:val="28"/>
          <w:lang w:eastAsia="en-US"/>
        </w:rPr>
      </w:pPr>
    </w:p>
    <w:sectPr w:rsidR="00F41B42" w:rsidRPr="00D40A8F" w:rsidSect="00D54EA7">
      <w:pgSz w:w="11906" w:h="16838"/>
      <w:pgMar w:top="284" w:right="991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5FF"/>
    <w:multiLevelType w:val="hybridMultilevel"/>
    <w:tmpl w:val="16D8E564"/>
    <w:lvl w:ilvl="0" w:tplc="B4FE0A66">
      <w:start w:val="1"/>
      <w:numFmt w:val="decimal"/>
      <w:lvlText w:val="%1."/>
      <w:lvlJc w:val="left"/>
      <w:pPr>
        <w:ind w:left="1116" w:hanging="360"/>
      </w:pPr>
      <w:rPr>
        <w:rFonts w:asciiTheme="majorBidi" w:eastAsiaTheme="minorEastAsia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344F08C6"/>
    <w:multiLevelType w:val="hybridMultilevel"/>
    <w:tmpl w:val="16D8E564"/>
    <w:lvl w:ilvl="0" w:tplc="B4FE0A66">
      <w:start w:val="1"/>
      <w:numFmt w:val="decimal"/>
      <w:lvlText w:val="%1."/>
      <w:lvlJc w:val="left"/>
      <w:pPr>
        <w:ind w:left="1116" w:hanging="360"/>
      </w:pPr>
      <w:rPr>
        <w:rFonts w:asciiTheme="majorBidi" w:eastAsiaTheme="minorEastAsia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3A370FD5"/>
    <w:multiLevelType w:val="hybridMultilevel"/>
    <w:tmpl w:val="16D8E564"/>
    <w:lvl w:ilvl="0" w:tplc="B4FE0A66">
      <w:start w:val="1"/>
      <w:numFmt w:val="decimal"/>
      <w:lvlText w:val="%1."/>
      <w:lvlJc w:val="left"/>
      <w:pPr>
        <w:ind w:left="1116" w:hanging="360"/>
      </w:pPr>
      <w:rPr>
        <w:rFonts w:asciiTheme="majorBidi" w:eastAsiaTheme="minorEastAsia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>
    <w:nsid w:val="3E005901"/>
    <w:multiLevelType w:val="hybridMultilevel"/>
    <w:tmpl w:val="B16AA5DA"/>
    <w:lvl w:ilvl="0" w:tplc="D6EA81C4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7560D5"/>
    <w:rsid w:val="00002748"/>
    <w:rsid w:val="00077EBC"/>
    <w:rsid w:val="001A4FED"/>
    <w:rsid w:val="00214B9A"/>
    <w:rsid w:val="00264716"/>
    <w:rsid w:val="00280903"/>
    <w:rsid w:val="00285AAB"/>
    <w:rsid w:val="002B3169"/>
    <w:rsid w:val="002F579F"/>
    <w:rsid w:val="0031772A"/>
    <w:rsid w:val="00322E72"/>
    <w:rsid w:val="00355818"/>
    <w:rsid w:val="004147F5"/>
    <w:rsid w:val="00467EDB"/>
    <w:rsid w:val="00490E69"/>
    <w:rsid w:val="004F69D8"/>
    <w:rsid w:val="00530E7A"/>
    <w:rsid w:val="005515F5"/>
    <w:rsid w:val="005D30C9"/>
    <w:rsid w:val="00754742"/>
    <w:rsid w:val="007560D5"/>
    <w:rsid w:val="008046B8"/>
    <w:rsid w:val="0085736E"/>
    <w:rsid w:val="008E06CA"/>
    <w:rsid w:val="00981322"/>
    <w:rsid w:val="00A66DAD"/>
    <w:rsid w:val="00A93443"/>
    <w:rsid w:val="00C478E1"/>
    <w:rsid w:val="00C64FA4"/>
    <w:rsid w:val="00D27881"/>
    <w:rsid w:val="00D40A8F"/>
    <w:rsid w:val="00D42327"/>
    <w:rsid w:val="00D469A2"/>
    <w:rsid w:val="00D54EA7"/>
    <w:rsid w:val="00D8488F"/>
    <w:rsid w:val="00DC17AE"/>
    <w:rsid w:val="00DC790D"/>
    <w:rsid w:val="00DE62AA"/>
    <w:rsid w:val="00E77A06"/>
    <w:rsid w:val="00E9619B"/>
    <w:rsid w:val="00EA42F1"/>
    <w:rsid w:val="00F41B42"/>
    <w:rsid w:val="00F701D4"/>
    <w:rsid w:val="00F8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560D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7560D5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813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32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F57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cp:lastPrinted>2023-03-27T07:01:00Z</cp:lastPrinted>
  <dcterms:created xsi:type="dcterms:W3CDTF">2023-03-30T12:23:00Z</dcterms:created>
  <dcterms:modified xsi:type="dcterms:W3CDTF">2023-04-05T08:45:00Z</dcterms:modified>
</cp:coreProperties>
</file>