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E5" w:rsidRDefault="009068DC">
      <w:pPr>
        <w:pStyle w:val="a3"/>
        <w:spacing w:before="66"/>
        <w:ind w:left="839" w:right="83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D4CE5" w:rsidRDefault="006374F6">
      <w:pPr>
        <w:pStyle w:val="a3"/>
        <w:spacing w:before="3"/>
        <w:ind w:left="839" w:right="837"/>
        <w:jc w:val="center"/>
      </w:pPr>
      <w:r>
        <w:t>«СОШ № 2 ГИЛЯНЫ»</w:t>
      </w:r>
    </w:p>
    <w:p w:rsidR="00CD4CE5" w:rsidRDefault="00CD4CE5">
      <w:pPr>
        <w:pStyle w:val="a3"/>
        <w:spacing w:before="7"/>
        <w:rPr>
          <w:sz w:val="19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9068DC">
      <w:pPr>
        <w:spacing w:before="226"/>
        <w:ind w:left="839" w:right="834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CD4CE5" w:rsidRDefault="009068DC">
      <w:pPr>
        <w:spacing w:before="164" w:line="357" w:lineRule="auto"/>
        <w:ind w:left="2037" w:right="2033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1–4-х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классов</w:t>
      </w:r>
    </w:p>
    <w:p w:rsidR="00CD4CE5" w:rsidRDefault="00CD4CE5" w:rsidP="00B23F7C">
      <w:pPr>
        <w:spacing w:line="357" w:lineRule="auto"/>
        <w:rPr>
          <w:sz w:val="28"/>
        </w:rPr>
        <w:sectPr w:rsidR="00CD4CE5">
          <w:footerReference w:type="default" r:id="rId8"/>
          <w:type w:val="continuous"/>
          <w:pgSz w:w="11910" w:h="16840"/>
          <w:pgMar w:top="1040" w:right="660" w:bottom="1680" w:left="940" w:header="720" w:footer="1496" w:gutter="0"/>
          <w:pgNumType w:start="1"/>
          <w:cols w:space="720"/>
        </w:sect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spacing w:before="2"/>
        <w:rPr>
          <w:sz w:val="31"/>
        </w:rPr>
      </w:pPr>
    </w:p>
    <w:p w:rsidR="00CD4CE5" w:rsidRDefault="009068DC">
      <w:pPr>
        <w:pStyle w:val="Heading1"/>
      </w:pPr>
      <w:r>
        <w:rPr>
          <w:color w:val="242424"/>
          <w:spacing w:val="-1"/>
        </w:rPr>
        <w:t>Пояснительная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записка</w:t>
      </w:r>
    </w:p>
    <w:p w:rsidR="00CD4CE5" w:rsidRDefault="009068DC">
      <w:pPr>
        <w:pStyle w:val="a3"/>
        <w:spacing w:before="274" w:line="247" w:lineRule="auto"/>
        <w:ind w:left="193" w:right="144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CD4CE5" w:rsidRDefault="00CD4CE5">
      <w:pPr>
        <w:pStyle w:val="a3"/>
        <w:spacing w:before="9"/>
        <w:rPr>
          <w:sz w:val="22"/>
        </w:rPr>
      </w:pP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/>
        <w:ind w:right="1023" w:hanging="361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/>
        <w:ind w:right="552" w:hanging="361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</w:t>
      </w:r>
      <w:r>
        <w:rPr>
          <w:sz w:val="24"/>
        </w:rPr>
        <w:t>венных символов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4" w:lineRule="exact"/>
        <w:ind w:left="913"/>
        <w:rPr>
          <w:sz w:val="24"/>
        </w:rPr>
      </w:pP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внеурочной</w:t>
      </w:r>
      <w:proofErr w:type="gramEnd"/>
    </w:p>
    <w:p w:rsidR="00CD4CE5" w:rsidRDefault="009068DC">
      <w:pPr>
        <w:pStyle w:val="a3"/>
        <w:spacing w:before="2"/>
        <w:ind w:left="976" w:right="631"/>
      </w:pPr>
      <w:r>
        <w:t>деятельности в рамках реализации основных общеобразовательных программ, в том</w:t>
      </w:r>
      <w:r>
        <w:rPr>
          <w:spacing w:val="-57"/>
        </w:rPr>
        <w:t xml:space="preserve"> </w:t>
      </w:r>
      <w:r>
        <w:t xml:space="preserve">числе </w:t>
      </w:r>
      <w:r>
        <w:t xml:space="preserve">в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09-1672;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016" w:hanging="36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 w:line="275" w:lineRule="exact"/>
        <w:ind w:left="913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1.2.3685-21;</w:t>
      </w:r>
    </w:p>
    <w:p w:rsidR="00CD4CE5" w:rsidRDefault="009068DC">
      <w:pPr>
        <w:pStyle w:val="a3"/>
        <w:spacing w:line="242" w:lineRule="auto"/>
        <w:ind w:left="193" w:right="633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7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CD4CE5" w:rsidRDefault="00CD4CE5">
      <w:pPr>
        <w:pStyle w:val="a3"/>
      </w:pPr>
    </w:p>
    <w:p w:rsidR="00CD4CE5" w:rsidRDefault="009068DC">
      <w:pPr>
        <w:ind w:left="193" w:right="1024"/>
        <w:rPr>
          <w:sz w:val="24"/>
        </w:rPr>
      </w:pPr>
      <w:r>
        <w:rPr>
          <w:b/>
          <w:sz w:val="24"/>
        </w:rPr>
        <w:t>Место курса в плане внеурочной деятельнос</w:t>
      </w:r>
      <w:r>
        <w:rPr>
          <w:b/>
          <w:sz w:val="24"/>
        </w:rPr>
        <w:t>т</w:t>
      </w:r>
      <w:r w:rsidR="00B23F7C">
        <w:rPr>
          <w:b/>
          <w:sz w:val="24"/>
        </w:rPr>
        <w:t>и МБОУ «СОШ № 2 ГИЛЯНЫ"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учебный курс предназначен для обучающихся 1–4-х классов; рассчитан на 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неделю/33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год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CD4CE5" w:rsidRDefault="00CD4CE5">
      <w:pPr>
        <w:pStyle w:val="a3"/>
        <w:rPr>
          <w:sz w:val="26"/>
        </w:rPr>
      </w:pPr>
    </w:p>
    <w:p w:rsidR="00CD4CE5" w:rsidRDefault="009068DC">
      <w:pPr>
        <w:pStyle w:val="Heading1"/>
        <w:spacing w:before="215"/>
      </w:pPr>
      <w:r>
        <w:rPr>
          <w:color w:val="242424"/>
          <w:spacing w:val="-1"/>
        </w:rPr>
        <w:t>Содержание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деятельности</w:t>
      </w:r>
    </w:p>
    <w:p w:rsidR="00CD4CE5" w:rsidRDefault="009068DC">
      <w:pPr>
        <w:pStyle w:val="a3"/>
        <w:spacing w:before="273"/>
        <w:ind w:left="193" w:right="539"/>
      </w:pPr>
      <w:proofErr w:type="gramStart"/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 единству.</w:t>
      </w:r>
      <w:proofErr w:type="gramEnd"/>
      <w:r>
        <w:t xml:space="preserve">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</w:t>
      </w:r>
      <w:r>
        <w:t>м, традиционным праздникам, годовщинам со дня рождения известных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культуры:</w:t>
      </w:r>
    </w:p>
    <w:p w:rsidR="00CD4CE5" w:rsidRDefault="00CD4CE5">
      <w:pPr>
        <w:pStyle w:val="a3"/>
        <w:spacing w:before="6"/>
      </w:pP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К.Э.</w:t>
      </w:r>
      <w:r>
        <w:rPr>
          <w:spacing w:val="-3"/>
          <w:sz w:val="24"/>
        </w:rPr>
        <w:t xml:space="preserve"> </w:t>
      </w:r>
      <w:r>
        <w:rPr>
          <w:sz w:val="24"/>
        </w:rPr>
        <w:t>Циолковского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42" w:lineRule="auto"/>
        <w:ind w:left="615" w:right="6781" w:firstLine="0"/>
        <w:rPr>
          <w:sz w:val="24"/>
        </w:rPr>
      </w:pPr>
      <w:r>
        <w:rPr>
          <w:sz w:val="24"/>
        </w:rPr>
        <w:t>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10.Мы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CD4CE5" w:rsidRDefault="00CD4CE5">
      <w:pPr>
        <w:spacing w:line="242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3"/>
        <w:spacing w:before="66"/>
        <w:ind w:left="615" w:right="7636"/>
      </w:pPr>
      <w:r>
        <w:lastRenderedPageBreak/>
        <w:t>11.День</w:t>
      </w:r>
      <w:r>
        <w:rPr>
          <w:spacing w:val="2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12.Символы России</w:t>
      </w:r>
      <w:r>
        <w:rPr>
          <w:spacing w:val="-57"/>
        </w:rPr>
        <w:t xml:space="preserve"> </w:t>
      </w:r>
      <w:r>
        <w:t>13.Волонтеры</w:t>
      </w:r>
    </w:p>
    <w:p w:rsidR="00CD4CE5" w:rsidRDefault="009068DC">
      <w:pPr>
        <w:pStyle w:val="a3"/>
        <w:spacing w:before="5" w:line="237" w:lineRule="auto"/>
        <w:ind w:left="615" w:right="6998"/>
      </w:pPr>
      <w:r>
        <w:t>14.День Героев Отечества</w:t>
      </w:r>
      <w:r>
        <w:rPr>
          <w:spacing w:val="-57"/>
        </w:rPr>
        <w:t xml:space="preserve"> </w:t>
      </w:r>
      <w:r>
        <w:t>15.День</w:t>
      </w:r>
      <w:r>
        <w:rPr>
          <w:spacing w:val="1"/>
        </w:rPr>
        <w:t xml:space="preserve"> </w:t>
      </w:r>
      <w:r>
        <w:t>Конституции</w:t>
      </w:r>
    </w:p>
    <w:p w:rsidR="00CD4CE5" w:rsidRDefault="009068DC">
      <w:pPr>
        <w:pStyle w:val="a3"/>
        <w:spacing w:before="6" w:line="237" w:lineRule="auto"/>
        <w:ind w:left="615" w:right="4354"/>
      </w:pPr>
      <w:r>
        <w:t>16.Тема Нового года. Семейные праздники и мечты</w:t>
      </w:r>
      <w:r>
        <w:rPr>
          <w:spacing w:val="-57"/>
        </w:rPr>
        <w:t xml:space="preserve"> </w:t>
      </w:r>
      <w:r>
        <w:t>17.Рождество</w:t>
      </w:r>
    </w:p>
    <w:p w:rsidR="00CD4CE5" w:rsidRDefault="009068DC">
      <w:pPr>
        <w:pStyle w:val="a3"/>
        <w:spacing w:before="4" w:line="275" w:lineRule="exact"/>
        <w:ind w:left="615"/>
      </w:pPr>
      <w:r>
        <w:t>18.День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 Ленинграда</w:t>
      </w:r>
    </w:p>
    <w:p w:rsidR="00CD4CE5" w:rsidRDefault="009068DC">
      <w:pPr>
        <w:pStyle w:val="a3"/>
        <w:spacing w:line="242" w:lineRule="auto"/>
        <w:ind w:left="615" w:right="4658"/>
      </w:pPr>
      <w:r>
        <w:t>19.160 лет со дня рождения К.С. Станиславского</w:t>
      </w:r>
      <w:r>
        <w:rPr>
          <w:spacing w:val="-57"/>
        </w:rPr>
        <w:t xml:space="preserve"> </w:t>
      </w:r>
      <w:r>
        <w:t>20.День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науки</w:t>
      </w:r>
    </w:p>
    <w:p w:rsidR="00CD4CE5" w:rsidRDefault="009068DC">
      <w:pPr>
        <w:pStyle w:val="a4"/>
        <w:numPr>
          <w:ilvl w:val="0"/>
          <w:numId w:val="6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CD4CE5" w:rsidRDefault="009068DC">
      <w:pPr>
        <w:pStyle w:val="a4"/>
        <w:numPr>
          <w:ilvl w:val="0"/>
          <w:numId w:val="6"/>
        </w:numPr>
        <w:tabs>
          <w:tab w:val="left" w:pos="919"/>
        </w:tabs>
        <w:spacing w:before="4" w:line="237" w:lineRule="auto"/>
        <w:ind w:left="615" w:right="6172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23.Международный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 день</w:t>
      </w:r>
    </w:p>
    <w:p w:rsidR="00CD4CE5" w:rsidRDefault="009068DC">
      <w:pPr>
        <w:pStyle w:val="a3"/>
        <w:spacing w:before="5" w:line="237" w:lineRule="auto"/>
        <w:ind w:left="976" w:right="542" w:hanging="361"/>
      </w:pPr>
      <w:r>
        <w:t>24.110 лет со дня рож</w:t>
      </w:r>
      <w:r>
        <w:t>дения советского писателя и поэта, автора слов гимнов РФ и СССР</w:t>
      </w:r>
      <w:r>
        <w:rPr>
          <w:spacing w:val="-5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Михалкова</w:t>
      </w:r>
    </w:p>
    <w:p w:rsidR="00CD4CE5" w:rsidRDefault="009068DC">
      <w:pPr>
        <w:pStyle w:val="a3"/>
        <w:spacing w:before="6" w:line="237" w:lineRule="auto"/>
        <w:ind w:left="615" w:right="5465"/>
      </w:pPr>
      <w:r>
        <w:t>25.День воссоединения Крыма с Россией</w:t>
      </w:r>
      <w:r>
        <w:rPr>
          <w:spacing w:val="-57"/>
        </w:rPr>
        <w:t xml:space="preserve"> </w:t>
      </w:r>
      <w:r>
        <w:t>26.Всемирный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CD4CE5" w:rsidRDefault="009068DC">
      <w:pPr>
        <w:pStyle w:val="a4"/>
        <w:numPr>
          <w:ilvl w:val="0"/>
          <w:numId w:val="5"/>
        </w:numPr>
        <w:tabs>
          <w:tab w:val="left" w:pos="919"/>
        </w:tabs>
        <w:spacing w:before="4" w:line="275" w:lineRule="exact"/>
        <w:ind w:hanging="304"/>
        <w:rPr>
          <w:sz w:val="24"/>
        </w:rPr>
      </w:pPr>
      <w:r>
        <w:rPr>
          <w:sz w:val="24"/>
        </w:rPr>
        <w:t>День 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первые!</w:t>
      </w:r>
    </w:p>
    <w:p w:rsidR="00CD4CE5" w:rsidRDefault="009068DC">
      <w:pPr>
        <w:pStyle w:val="a4"/>
        <w:numPr>
          <w:ilvl w:val="0"/>
          <w:numId w:val="5"/>
        </w:numPr>
        <w:tabs>
          <w:tab w:val="left" w:pos="919"/>
        </w:tabs>
        <w:spacing w:line="242" w:lineRule="auto"/>
        <w:ind w:left="615" w:right="2452" w:firstLine="0"/>
        <w:rPr>
          <w:sz w:val="24"/>
        </w:rPr>
      </w:pPr>
      <w:r>
        <w:rPr>
          <w:sz w:val="24"/>
        </w:rPr>
        <w:t>Память о геноциде советского народа нацистами и их 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29.День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before="1" w:line="275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line="247" w:lineRule="auto"/>
        <w:ind w:left="615" w:right="5103" w:firstLine="0"/>
        <w:rPr>
          <w:sz w:val="24"/>
        </w:rPr>
      </w:pPr>
      <w:r>
        <w:rPr>
          <w:sz w:val="24"/>
        </w:rPr>
        <w:t>День детских общественных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33.Россия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CD4CE5" w:rsidRDefault="00CD4CE5">
      <w:pPr>
        <w:pStyle w:val="a3"/>
        <w:spacing w:before="3"/>
        <w:rPr>
          <w:sz w:val="23"/>
        </w:rPr>
      </w:pPr>
    </w:p>
    <w:p w:rsidR="00CD4CE5" w:rsidRDefault="009068DC">
      <w:pPr>
        <w:pStyle w:val="Heading1"/>
        <w:ind w:left="250" w:right="0"/>
        <w:jc w:val="left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</w:p>
    <w:p w:rsidR="00CD4CE5" w:rsidRDefault="00CD4CE5">
      <w:pPr>
        <w:pStyle w:val="a3"/>
        <w:spacing w:before="7"/>
        <w:rPr>
          <w:b/>
          <w:sz w:val="29"/>
        </w:rPr>
      </w:pPr>
    </w:p>
    <w:p w:rsidR="00CD4CE5" w:rsidRDefault="009068DC">
      <w:pPr>
        <w:pStyle w:val="Heading2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CD4CE5" w:rsidRDefault="00CD4CE5">
      <w:pPr>
        <w:pStyle w:val="a3"/>
        <w:spacing w:before="7"/>
        <w:rPr>
          <w:b/>
          <w:sz w:val="23"/>
        </w:rPr>
      </w:pP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осознание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/>
        <w:ind w:right="530" w:hanging="361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тветственности, уважении и достоинстве человека, о нравственно-этических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4" w:lineRule="exact"/>
        <w:ind w:left="913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120" w:hanging="36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6"/>
        <w:ind w:left="913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CD4CE5" w:rsidRDefault="00CD4CE5">
      <w:pPr>
        <w:pStyle w:val="a3"/>
        <w:spacing w:before="10"/>
      </w:pPr>
    </w:p>
    <w:p w:rsidR="00CD4CE5" w:rsidRDefault="009068DC">
      <w:pPr>
        <w:pStyle w:val="Heading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ind w:left="193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учебными 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CD4CE5" w:rsidRDefault="00CD4CE5">
      <w:pPr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6"/>
        <w:ind w:left="913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738" w:hanging="361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096" w:hanging="36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968" w:hanging="361"/>
        <w:rPr>
          <w:sz w:val="24"/>
        </w:rPr>
      </w:pPr>
      <w:r>
        <w:rPr>
          <w:sz w:val="24"/>
        </w:rPr>
        <w:t>выявлять недостаток</w:t>
      </w:r>
      <w:r>
        <w:rPr>
          <w:sz w:val="24"/>
        </w:rPr>
        <w:t xml:space="preserve">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7" w:lineRule="auto"/>
        <w:ind w:right="1715" w:hanging="361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CD4CE5" w:rsidRDefault="00CD4CE5">
      <w:pPr>
        <w:pStyle w:val="a3"/>
        <w:spacing w:before="2"/>
        <w:rPr>
          <w:sz w:val="22"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CD4CE5" w:rsidRDefault="00CD4CE5">
      <w:pPr>
        <w:pStyle w:val="a3"/>
        <w:spacing w:before="6"/>
        <w:rPr>
          <w:sz w:val="23"/>
        </w:r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 w:line="242" w:lineRule="auto"/>
        <w:ind w:right="473" w:hanging="361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636" w:hanging="361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555" w:hanging="361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4"/>
        </w:tabs>
        <w:ind w:right="572" w:hanging="361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– це</w:t>
      </w:r>
      <w:r>
        <w:rPr>
          <w:sz w:val="24"/>
        </w:rPr>
        <w:t>лое, причина –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896" w:hanging="361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7" w:lineRule="auto"/>
        <w:ind w:right="1529" w:hanging="361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</w:t>
      </w:r>
      <w:r>
        <w:rPr>
          <w:sz w:val="24"/>
        </w:rPr>
        <w:t>я 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CD4CE5" w:rsidRDefault="00CD4CE5">
      <w:pPr>
        <w:pStyle w:val="a3"/>
        <w:spacing w:before="3"/>
        <w:rPr>
          <w:sz w:val="22"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872" w:hanging="361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явном виде;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1002" w:hanging="361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/>
        <w:ind w:right="779" w:hanging="361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z w:val="24"/>
        </w:rPr>
        <w:t xml:space="preserve"> обучающихся)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интернете;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593" w:hanging="361"/>
        <w:rPr>
          <w:sz w:val="24"/>
        </w:rPr>
      </w:pPr>
      <w:r>
        <w:rPr>
          <w:sz w:val="24"/>
        </w:rPr>
        <w:t>анализировать и создавать текстовую,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 и</w:t>
      </w:r>
      <w:r>
        <w:rPr>
          <w:sz w:val="24"/>
        </w:rPr>
        <w:t>нформации.</w:t>
      </w:r>
    </w:p>
    <w:p w:rsidR="00CD4CE5" w:rsidRDefault="00CD4CE5">
      <w:pPr>
        <w:pStyle w:val="a3"/>
        <w:spacing w:before="8"/>
      </w:pPr>
    </w:p>
    <w:p w:rsidR="00CD4CE5" w:rsidRDefault="009068DC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 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общение:</w:t>
      </w:r>
    </w:p>
    <w:p w:rsidR="00CD4CE5" w:rsidRDefault="00CD4CE5">
      <w:pPr>
        <w:pStyle w:val="a3"/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371" w:hanging="3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37" w:lineRule="auto"/>
        <w:ind w:right="1187" w:hanging="361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CD4CE5" w:rsidRDefault="00CD4CE5">
      <w:pPr>
        <w:spacing w:line="237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66"/>
        <w:ind w:left="913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8"/>
        <w:ind w:left="913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CD4CE5" w:rsidRDefault="00CD4CE5">
      <w:pPr>
        <w:pStyle w:val="a3"/>
        <w:spacing w:before="5"/>
      </w:pPr>
    </w:p>
    <w:p w:rsidR="00CD4CE5" w:rsidRDefault="009068DC">
      <w:pPr>
        <w:pStyle w:val="a4"/>
        <w:numPr>
          <w:ilvl w:val="0"/>
          <w:numId w:val="2"/>
        </w:numPr>
        <w:tabs>
          <w:tab w:val="left" w:pos="458"/>
        </w:tabs>
        <w:ind w:left="457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1087" w:hanging="361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996" w:hanging="361"/>
        <w:rPr>
          <w:sz w:val="24"/>
        </w:rPr>
      </w:pPr>
      <w:r>
        <w:rPr>
          <w:sz w:val="24"/>
        </w:rPr>
        <w:t>принимать цел</w:t>
      </w:r>
      <w:r>
        <w:rPr>
          <w:sz w:val="24"/>
        </w:rPr>
        <w:t>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:rsidR="00CD4CE5" w:rsidRDefault="00CD4CE5">
      <w:pPr>
        <w:pStyle w:val="a3"/>
        <w:spacing w:before="9"/>
      </w:pPr>
    </w:p>
    <w:p w:rsidR="00CD4CE5" w:rsidRDefault="009068DC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 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1"/>
        </w:numPr>
        <w:tabs>
          <w:tab w:val="left" w:pos="458"/>
        </w:tabs>
        <w:spacing w:before="1"/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CD4CE5" w:rsidRDefault="00CD4CE5">
      <w:pPr>
        <w:pStyle w:val="a3"/>
        <w:spacing w:before="11"/>
        <w:rPr>
          <w:sz w:val="23"/>
        </w:r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CD4CE5" w:rsidRDefault="00CD4CE5">
      <w:pPr>
        <w:pStyle w:val="a3"/>
        <w:spacing w:before="1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CD4CE5" w:rsidRDefault="00CD4CE5">
      <w:pPr>
        <w:pStyle w:val="a3"/>
        <w:spacing w:before="10"/>
      </w:pPr>
    </w:p>
    <w:p w:rsidR="00CD4CE5" w:rsidRDefault="009068DC">
      <w:pPr>
        <w:pStyle w:val="Heading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3"/>
        <w:spacing w:before="1"/>
        <w:ind w:left="193"/>
      </w:pPr>
      <w:r>
        <w:t>Сформировано</w:t>
      </w:r>
      <w:r>
        <w:rPr>
          <w:spacing w:val="-4"/>
        </w:rPr>
        <w:t xml:space="preserve"> </w:t>
      </w:r>
      <w:r>
        <w:t>представление:</w:t>
      </w:r>
    </w:p>
    <w:p w:rsidR="00CD4CE5" w:rsidRDefault="00CD4CE5">
      <w:pPr>
        <w:pStyle w:val="a3"/>
        <w:spacing w:before="2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482" w:hanging="361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left="976" w:right="747" w:hanging="361"/>
        <w:rPr>
          <w:sz w:val="24"/>
        </w:rPr>
      </w:pPr>
      <w:proofErr w:type="gramStart"/>
      <w:r>
        <w:rPr>
          <w:sz w:val="24"/>
        </w:rPr>
        <w:t>символах</w:t>
      </w:r>
      <w:proofErr w:type="gramEnd"/>
      <w:r>
        <w:rPr>
          <w:sz w:val="24"/>
        </w:rPr>
        <w:t xml:space="preserve"> государства — Флаге, Гербе России, о флаге и гербе субъекта Российск</w:t>
      </w:r>
      <w:r>
        <w:rPr>
          <w:sz w:val="24"/>
        </w:rPr>
        <w:t>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498" w:hanging="361"/>
        <w:rPr>
          <w:sz w:val="24"/>
        </w:rPr>
      </w:pPr>
      <w:proofErr w:type="gramStart"/>
      <w:r>
        <w:rPr>
          <w:sz w:val="24"/>
        </w:rPr>
        <w:t>институтах</w:t>
      </w:r>
      <w:proofErr w:type="gramEnd"/>
      <w:r>
        <w:rPr>
          <w:sz w:val="24"/>
        </w:rPr>
        <w:t xml:space="preserve">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500" w:hanging="361"/>
        <w:rPr>
          <w:sz w:val="24"/>
        </w:rPr>
      </w:pPr>
      <w:proofErr w:type="gramStart"/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proofErr w:type="gramEnd"/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1101" w:hanging="361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840" w:hanging="361"/>
        <w:rPr>
          <w:sz w:val="24"/>
        </w:rPr>
      </w:pPr>
      <w:r>
        <w:rPr>
          <w:sz w:val="24"/>
        </w:rPr>
        <w:t xml:space="preserve">возможном негативном </w:t>
      </w: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CD4CE5" w:rsidRDefault="00CD4CE5">
      <w:pPr>
        <w:spacing w:line="237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before="66" w:line="242" w:lineRule="auto"/>
        <w:ind w:left="976" w:right="442" w:hanging="361"/>
        <w:jc w:val="both"/>
        <w:rPr>
          <w:sz w:val="24"/>
        </w:rPr>
      </w:pPr>
      <w:r>
        <w:rPr>
          <w:sz w:val="24"/>
        </w:rPr>
        <w:lastRenderedPageBreak/>
        <w:t xml:space="preserve">нравственных </w:t>
      </w:r>
      <w:proofErr w:type="gramStart"/>
      <w:r>
        <w:rPr>
          <w:sz w:val="24"/>
        </w:rPr>
        <w:t>основах</w:t>
      </w:r>
      <w:proofErr w:type="gramEnd"/>
      <w:r>
        <w:rPr>
          <w:sz w:val="24"/>
        </w:rPr>
        <w:t xml:space="preserve"> учебы, ведущей роли образования, труда и значении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line="271" w:lineRule="exact"/>
        <w:jc w:val="both"/>
        <w:rPr>
          <w:sz w:val="24"/>
        </w:rPr>
      </w:pP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before="3"/>
        <w:ind w:left="976" w:right="1415" w:hanging="361"/>
        <w:jc w:val="both"/>
        <w:rPr>
          <w:sz w:val="24"/>
        </w:rPr>
      </w:pPr>
      <w:proofErr w:type="gramStart"/>
      <w:r>
        <w:rPr>
          <w:sz w:val="24"/>
        </w:rPr>
        <w:t>единстве</w:t>
      </w:r>
      <w:proofErr w:type="gramEnd"/>
      <w:r>
        <w:rPr>
          <w:sz w:val="24"/>
        </w:rPr>
        <w:t xml:space="preserve">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563" w:hanging="361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нравственности человека на состояние его здоровья и здоровья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992" w:hanging="361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CD4CE5" w:rsidRDefault="00CD4CE5">
      <w:pPr>
        <w:pStyle w:val="a3"/>
        <w:spacing w:before="9"/>
        <w:rPr>
          <w:sz w:val="23"/>
        </w:rPr>
      </w:pPr>
    </w:p>
    <w:p w:rsidR="00CD4CE5" w:rsidRDefault="009068DC">
      <w:pPr>
        <w:pStyle w:val="a3"/>
        <w:ind w:left="193"/>
      </w:pPr>
      <w:r>
        <w:t>Сформировано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отношение:</w:t>
      </w:r>
    </w:p>
    <w:p w:rsidR="00CD4CE5" w:rsidRDefault="00CD4CE5">
      <w:pPr>
        <w:pStyle w:val="a3"/>
        <w:spacing w:before="3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698" w:hanging="361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семье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учебе,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left="976" w:right="372" w:hanging="361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сверстников;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8"/>
        <w:rPr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3"/>
        <w:spacing w:before="1"/>
        <w:ind w:left="193"/>
      </w:pPr>
      <w:r>
        <w:t>Сформирован</w:t>
      </w:r>
      <w:r>
        <w:rPr>
          <w:spacing w:val="-1"/>
        </w:rPr>
        <w:t xml:space="preserve"> </w:t>
      </w:r>
      <w:r>
        <w:t>интерес: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1203" w:hanging="361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rPr>
          <w:sz w:val="24"/>
        </w:rPr>
      </w:pP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явлениям 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7"/>
        <w:rPr>
          <w:sz w:val="24"/>
        </w:rPr>
      </w:pP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творчеству.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3"/>
        <w:spacing w:before="1"/>
        <w:ind w:left="193"/>
      </w:pPr>
      <w:r>
        <w:t>Сформированы умения:</w:t>
      </w:r>
    </w:p>
    <w:p w:rsidR="00CD4CE5" w:rsidRDefault="00CD4CE5">
      <w:pPr>
        <w:pStyle w:val="a3"/>
        <w:spacing w:before="2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1837" w:hanging="361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поддержке;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4" w:line="275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ко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42" w:lineRule="auto"/>
        <w:ind w:left="976" w:right="110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CD4CE5" w:rsidRDefault="00CD4CE5">
      <w:pPr>
        <w:spacing w:line="242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spacing w:before="9"/>
        <w:rPr>
          <w:sz w:val="22"/>
        </w:rPr>
      </w:pPr>
    </w:p>
    <w:p w:rsidR="00CD4CE5" w:rsidRDefault="00CD4CE5">
      <w:pPr>
        <w:pStyle w:val="Heading1"/>
        <w:spacing w:before="88" w:line="391" w:lineRule="auto"/>
        <w:ind w:left="4231" w:right="3086" w:hanging="114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35pt;margin-top:52.95pt;width:505.05pt;height:22.8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4"/>
                    <w:gridCol w:w="1787"/>
                    <w:gridCol w:w="2195"/>
                    <w:gridCol w:w="1546"/>
                    <w:gridCol w:w="4048"/>
                  </w:tblGrid>
                  <w:tr w:rsidR="00CD4CE5">
                    <w:trPr>
                      <w:trHeight w:val="426"/>
                    </w:trPr>
                    <w:tc>
                      <w:tcPr>
                        <w:tcW w:w="504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1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7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4048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ЦОР/ЭОР</w:t>
                        </w:r>
                      </w:p>
                    </w:tc>
                  </w:tr>
                </w:tbl>
                <w:p w:rsidR="00CD4CE5" w:rsidRDefault="00CD4CE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068DC">
        <w:rPr>
          <w:color w:val="242424"/>
          <w:spacing w:val="-2"/>
        </w:rPr>
        <w:t>Тематическое планирование</w:t>
      </w:r>
      <w:r w:rsidR="009068DC">
        <w:rPr>
          <w:color w:val="242424"/>
          <w:spacing w:val="-77"/>
        </w:rPr>
        <w:t xml:space="preserve"> </w:t>
      </w:r>
      <w:r w:rsidR="009068DC">
        <w:rPr>
          <w:color w:val="242424"/>
        </w:rPr>
        <w:t>1–2-е</w:t>
      </w:r>
      <w:r w:rsidR="009068DC">
        <w:rPr>
          <w:color w:val="242424"/>
          <w:spacing w:val="-8"/>
        </w:rPr>
        <w:t xml:space="preserve"> </w:t>
      </w:r>
      <w:r w:rsidR="009068DC">
        <w:rPr>
          <w:color w:val="242424"/>
        </w:rPr>
        <w:t>классы</w:t>
      </w:r>
    </w:p>
    <w:p w:rsidR="00CD4CE5" w:rsidRDefault="00CD4CE5">
      <w:pPr>
        <w:spacing w:line="391" w:lineRule="auto"/>
        <w:sectPr w:rsidR="00CD4CE5">
          <w:pgSz w:w="11910" w:h="16840"/>
          <w:pgMar w:top="1580" w:right="660" w:bottom="176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>
        <w:trPr>
          <w:trHeight w:val="1256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8"/>
              <w:ind w:left="8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87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70" w:line="237" w:lineRule="auto"/>
              <w:ind w:left="664" w:right="440" w:hanging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8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04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D4CE5">
        <w:trPr>
          <w:trHeight w:val="422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4"/>
              <w:ind w:left="4496" w:right="4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4CE5" w:rsidRPr="006374F6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CD4CE5" w:rsidRDefault="009068DC">
            <w:pPr>
              <w:pStyle w:val="TableParagraph"/>
              <w:spacing w:before="5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Зачем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зовем?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6"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4CE5" w:rsidRPr="006374F6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Мой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Строим семейное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D4CE5" w:rsidRPr="006374F6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426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 времен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2" w:right="4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4CE5" w:rsidRPr="006374F6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Мультконцерт</w:t>
            </w:r>
            <w:proofErr w:type="spellEnd"/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 w:rsidR="00CD4CE5" w:rsidRPr="006374F6" w:rsidRDefault="009068DC">
            <w:pPr>
              <w:pStyle w:val="TableParagraph"/>
              <w:spacing w:before="68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CD4CE5" w:rsidRPr="006374F6" w:rsidRDefault="00CD4CE5">
      <w:pPr>
        <w:rPr>
          <w:sz w:val="24"/>
          <w:lang w:val="en-US"/>
        </w:rPr>
        <w:sectPr w:rsidR="00CD4CE5" w:rsidRPr="006374F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>
        <w:trPr>
          <w:trHeight w:val="1531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Работа с галереей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Default="009068DC">
            <w:pPr>
              <w:pStyle w:val="TableParagraph"/>
              <w:spacing w:before="68" w:line="480" w:lineRule="auto"/>
              <w:ind w:right="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edsoo.ru</w:t>
            </w:r>
            <w:proofErr w:type="spellEnd"/>
            <w:r>
              <w:rPr>
                <w:spacing w:val="-1"/>
                <w:sz w:val="24"/>
              </w:rPr>
              <w:t>/Metodicheskie_videouroki.htm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apkpro.ru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razgovory-o-vazhnom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305"/>
              <w:rPr>
                <w:sz w:val="24"/>
              </w:rPr>
            </w:pPr>
            <w:r>
              <w:rPr>
                <w:sz w:val="24"/>
              </w:rPr>
              <w:t>Умеем ли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мечтать?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7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4CE5" w:rsidRPr="006374F6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Творческая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9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9" w:line="242" w:lineRule="auto"/>
              <w:ind w:right="377"/>
              <w:rPr>
                <w:sz w:val="24"/>
              </w:rPr>
            </w:pPr>
            <w:r>
              <w:rPr>
                <w:sz w:val="24"/>
              </w:rPr>
              <w:t>Ленинград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9"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скоморохи?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4CE5" w:rsidRPr="006374F6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Кулибины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421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7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48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4CE5" w:rsidRPr="006374F6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Поговорим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Творческая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9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9" w:line="242" w:lineRule="auto"/>
              <w:ind w:right="610"/>
              <w:rPr>
                <w:sz w:val="24"/>
              </w:rPr>
            </w:pPr>
            <w:r>
              <w:rPr>
                <w:sz w:val="24"/>
              </w:rPr>
              <w:t>Я иду …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4CE5" w:rsidRPr="006374F6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Юрия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 «Гагарин.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4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</w:p>
        </w:tc>
      </w:tr>
      <w:tr w:rsidR="00CD4CE5">
        <w:trPr>
          <w:trHeight w:val="426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 w:rsidRPr="006374F6">
        <w:trPr>
          <w:trHeight w:val="426"/>
        </w:trPr>
        <w:tc>
          <w:tcPr>
            <w:tcW w:w="504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2195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4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4"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4CE5" w:rsidRPr="006374F6">
        <w:trPr>
          <w:trHeight w:val="1257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974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ind w:right="1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87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pStyle w:val="a3"/>
        <w:rPr>
          <w:b/>
          <w:sz w:val="20"/>
        </w:rPr>
      </w:pPr>
    </w:p>
    <w:p w:rsidR="00CD4CE5" w:rsidRDefault="00CD4CE5">
      <w:pPr>
        <w:pStyle w:val="a3"/>
        <w:spacing w:before="5"/>
        <w:rPr>
          <w:b/>
          <w:sz w:val="16"/>
        </w:rPr>
      </w:pPr>
    </w:p>
    <w:p w:rsidR="00CD4CE5" w:rsidRDefault="009068DC">
      <w:pPr>
        <w:spacing w:before="88"/>
        <w:ind w:left="839" w:right="835"/>
        <w:jc w:val="center"/>
        <w:rPr>
          <w:b/>
          <w:sz w:val="32"/>
        </w:rPr>
      </w:pPr>
      <w:r>
        <w:rPr>
          <w:b/>
          <w:color w:val="242424"/>
          <w:sz w:val="32"/>
        </w:rPr>
        <w:t>3–4-е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классы</w:t>
      </w:r>
    </w:p>
    <w:p w:rsidR="00CD4CE5" w:rsidRDefault="00CD4CE5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>
        <w:trPr>
          <w:trHeight w:val="1804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36" w:right="9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 w:line="242" w:lineRule="auto"/>
              <w:ind w:left="809" w:right="173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часов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56" w:type="dxa"/>
          </w:tcPr>
          <w:p w:rsidR="00CD4CE5" w:rsidRDefault="009068DC">
            <w:pPr>
              <w:pStyle w:val="TableParagraph"/>
              <w:spacing w:before="6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73"/>
              <w:ind w:left="4496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4CE5" w:rsidRPr="006374F6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70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 xml:space="preserve">Образовательный </w:t>
            </w: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7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2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1257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9"/>
              <w:ind w:right="1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россиян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4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 w:right="6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ind w:right="77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 w:line="242" w:lineRule="auto"/>
              <w:ind w:left="79"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7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74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4CE5" w:rsidRPr="006374F6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</w:tcPr>
          <w:p w:rsidR="00CD4CE5" w:rsidRPr="006374F6" w:rsidRDefault="009068DC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CD4CE5" w:rsidRPr="006374F6" w:rsidRDefault="00CD4CE5">
      <w:pPr>
        <w:rPr>
          <w:sz w:val="24"/>
          <w:lang w:val="en-US"/>
        </w:rPr>
        <w:sectPr w:rsidR="00CD4CE5" w:rsidRPr="006374F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6374F6">
        <w:trPr>
          <w:trHeight w:val="705"/>
        </w:trPr>
        <w:tc>
          <w:tcPr>
            <w:tcW w:w="480" w:type="dxa"/>
          </w:tcPr>
          <w:p w:rsidR="00CD4CE5" w:rsidRPr="006374F6" w:rsidRDefault="00CD4CE5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606"/>
              <w:rPr>
                <w:sz w:val="24"/>
              </w:rPr>
            </w:pPr>
            <w:proofErr w:type="gramStart"/>
            <w:r>
              <w:rPr>
                <w:sz w:val="24"/>
              </w:rPr>
              <w:t>бабушках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дедушках</w:t>
            </w:r>
          </w:p>
        </w:tc>
        <w:tc>
          <w:tcPr>
            <w:tcW w:w="2482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974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216"/>
              <w:rPr>
                <w:sz w:val="24"/>
              </w:rPr>
            </w:pPr>
            <w:r>
              <w:rPr>
                <w:sz w:val="24"/>
              </w:rPr>
              <w:t>Яснополянская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21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Муромские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7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D4CE5" w:rsidRPr="006374F6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Память времен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6" w:line="237" w:lineRule="auto"/>
              <w:ind w:left="79" w:right="115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21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531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319"/>
              <w:rPr>
                <w:sz w:val="24"/>
              </w:rPr>
            </w:pPr>
            <w:r>
              <w:rPr>
                <w:sz w:val="24"/>
              </w:rPr>
              <w:t>Герб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CD4CE5" w:rsidRDefault="009068DC">
            <w:pPr>
              <w:pStyle w:val="TableParagraph"/>
              <w:spacing w:before="0"/>
              <w:ind w:right="425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Победоносце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видеорядом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1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2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4CE5" w:rsidRPr="006374F6">
        <w:trPr>
          <w:trHeight w:val="1257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 сделать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15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62"/>
              <w:rPr>
                <w:sz w:val="24"/>
              </w:rPr>
            </w:pPr>
            <w:r>
              <w:rPr>
                <w:sz w:val="24"/>
              </w:rPr>
              <w:t>Герои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514"/>
              <w:rPr>
                <w:sz w:val="24"/>
              </w:rPr>
            </w:pPr>
            <w:r>
              <w:rPr>
                <w:sz w:val="24"/>
              </w:rPr>
              <w:t>Работа с Галереей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line="242" w:lineRule="auto"/>
              <w:ind w:right="793"/>
              <w:rPr>
                <w:sz w:val="24"/>
              </w:rPr>
            </w:pPr>
            <w:r>
              <w:rPr>
                <w:sz w:val="24"/>
              </w:rPr>
              <w:t>О чем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мечтаем?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4CE5" w:rsidRPr="006374F6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610"/>
              <w:rPr>
                <w:sz w:val="24"/>
              </w:rPr>
            </w:pPr>
            <w:r>
              <w:rPr>
                <w:sz w:val="24"/>
              </w:rPr>
              <w:t>Пишем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line="480" w:lineRule="auto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Ленинград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книжным</w:t>
            </w:r>
            <w:proofErr w:type="gramEnd"/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6374F6">
        <w:trPr>
          <w:trHeight w:val="426"/>
        </w:trPr>
        <w:tc>
          <w:tcPr>
            <w:tcW w:w="480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художественног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1064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4CE5" w:rsidRPr="006374F6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</w:t>
            </w:r>
            <w:proofErr w:type="spellStart"/>
            <w:proofErr w:type="gramStart"/>
            <w:r>
              <w:rPr>
                <w:sz w:val="24"/>
              </w:rPr>
              <w:t>защищат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95"/>
              <w:rPr>
                <w:sz w:val="24"/>
              </w:rPr>
            </w:pPr>
            <w:r>
              <w:rPr>
                <w:sz w:val="24"/>
              </w:rPr>
              <w:t xml:space="preserve">Литературная </w:t>
            </w:r>
            <w:proofErr w:type="spellStart"/>
            <w:proofErr w:type="gramStart"/>
            <w:r>
              <w:rPr>
                <w:sz w:val="24"/>
              </w:rPr>
              <w:t>гостина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4CE5" w:rsidRPr="006374F6">
        <w:trPr>
          <w:trHeight w:val="978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8 Марта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6" w:line="237" w:lineRule="auto"/>
              <w:ind w:left="79" w:right="467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1064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4CE5" w:rsidRPr="006374F6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CD4CE5" w:rsidRDefault="009068DC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«Время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ервых»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pacing w:val="-1"/>
                <w:sz w:val="24"/>
                <w:lang w:val="en-US"/>
              </w:rPr>
              <w:t>Metodicheskie_videouroki.h</w:t>
            </w:r>
            <w:proofErr w:type="spellEnd"/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«Дом для 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4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9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9"/>
              <w:ind w:right="2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9" w:line="242" w:lineRule="auto"/>
              <w:ind w:left="79" w:right="282"/>
              <w:rPr>
                <w:sz w:val="24"/>
              </w:rPr>
            </w:pPr>
            <w:r>
              <w:rPr>
                <w:sz w:val="24"/>
              </w:rPr>
              <w:t>Беседа с ветеранами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1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6" w:right="4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4CE5" w:rsidRPr="006374F6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line="242" w:lineRule="auto"/>
              <w:ind w:right="55"/>
              <w:rPr>
                <w:sz w:val="24"/>
              </w:rPr>
            </w:pPr>
            <w:r>
              <w:rPr>
                <w:sz w:val="24"/>
              </w:rPr>
              <w:t>Дорогами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edsoo.ru/</w:t>
            </w:r>
            <w:proofErr w:type="spellStart"/>
            <w:r w:rsidRPr="006374F6">
              <w:rPr>
                <w:sz w:val="24"/>
                <w:lang w:val="en-US"/>
              </w:rPr>
              <w:t>Metodicheskie_videouroki.h</w:t>
            </w:r>
            <w:proofErr w:type="spellEnd"/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6374F6">
        <w:trPr>
          <w:trHeight w:val="705"/>
        </w:trPr>
        <w:tc>
          <w:tcPr>
            <w:tcW w:w="480" w:type="dxa"/>
          </w:tcPr>
          <w:p w:rsidR="00CD4CE5" w:rsidRDefault="00CD4CE5">
            <w:pPr>
              <w:pStyle w:val="TableParagraph"/>
              <w:spacing w:before="0"/>
              <w:ind w:left="0"/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</w:t>
            </w:r>
            <w:proofErr w:type="spellStart"/>
            <w:r w:rsidRPr="006374F6">
              <w:rPr>
                <w:sz w:val="24"/>
                <w:lang w:val="en-US"/>
              </w:rPr>
              <w:t>razgovory</w:t>
            </w:r>
            <w:proofErr w:type="spellEnd"/>
            <w:r w:rsidRPr="006374F6">
              <w:rPr>
                <w:sz w:val="24"/>
                <w:lang w:val="en-US"/>
              </w:rPr>
              <w:t>-o-</w:t>
            </w:r>
            <w:proofErr w:type="spellStart"/>
            <w:r w:rsidRPr="006374F6">
              <w:rPr>
                <w:sz w:val="24"/>
                <w:lang w:val="en-US"/>
              </w:rPr>
              <w:t>vazhnom</w:t>
            </w:r>
            <w:proofErr w:type="spellEnd"/>
            <w:r w:rsidRPr="006374F6">
              <w:rPr>
                <w:sz w:val="24"/>
                <w:lang w:val="en-US"/>
              </w:rPr>
              <w:t>/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9068DC" w:rsidRDefault="009068DC"/>
    <w:sectPr w:rsidR="009068DC" w:rsidSect="00CD4CE5">
      <w:pgSz w:w="11910" w:h="16840"/>
      <w:pgMar w:top="1120" w:right="660" w:bottom="1680" w:left="940" w:header="0" w:footer="1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8DC" w:rsidRDefault="009068DC" w:rsidP="00CD4CE5">
      <w:r>
        <w:separator/>
      </w:r>
    </w:p>
  </w:endnote>
  <w:endnote w:type="continuationSeparator" w:id="0">
    <w:p w:rsidR="009068DC" w:rsidRDefault="009068DC" w:rsidP="00CD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E5" w:rsidRDefault="00CD4CE5">
    <w:pPr>
      <w:pStyle w:val="a3"/>
      <w:spacing w:line="14" w:lineRule="auto"/>
      <w:rPr>
        <w:sz w:val="16"/>
      </w:rPr>
    </w:pPr>
    <w:r w:rsidRPr="00CD4C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2.1pt;width:17.05pt;height:14.25pt;z-index:-251658752;mso-position-horizontal-relative:page;mso-position-vertical-relative:page" filled="f" stroked="f">
          <v:textbox inset="0,0,0,0">
            <w:txbxContent>
              <w:p w:rsidR="00CD4CE5" w:rsidRDefault="00CD4CE5">
                <w:pPr>
                  <w:spacing w:before="11"/>
                  <w:ind w:left="60"/>
                </w:pPr>
                <w:r>
                  <w:fldChar w:fldCharType="begin"/>
                </w:r>
                <w:r w:rsidR="009068DC">
                  <w:instrText xml:space="preserve"> PAGE </w:instrText>
                </w:r>
                <w:r>
                  <w:fldChar w:fldCharType="separate"/>
                </w:r>
                <w:r w:rsidR="00B23F7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8DC" w:rsidRDefault="009068DC" w:rsidP="00CD4CE5">
      <w:r>
        <w:separator/>
      </w:r>
    </w:p>
  </w:footnote>
  <w:footnote w:type="continuationSeparator" w:id="0">
    <w:p w:rsidR="009068DC" w:rsidRDefault="009068DC" w:rsidP="00CD4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39C"/>
    <w:multiLevelType w:val="hybridMultilevel"/>
    <w:tmpl w:val="F22E7D56"/>
    <w:lvl w:ilvl="0" w:tplc="AC943E7A">
      <w:start w:val="21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0AA50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6F14E3C4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5156C114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D0BA17CA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E3B64F68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A9605728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02E448D2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15B2C274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1">
    <w:nsid w:val="148612B7"/>
    <w:multiLevelType w:val="hybridMultilevel"/>
    <w:tmpl w:val="70A26FC0"/>
    <w:lvl w:ilvl="0" w:tplc="B446734E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E9E0A">
      <w:numFmt w:val="bullet"/>
      <w:lvlText w:val=""/>
      <w:lvlJc w:val="left"/>
      <w:pPr>
        <w:ind w:left="913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E98298E">
      <w:numFmt w:val="bullet"/>
      <w:lvlText w:val="•"/>
      <w:lvlJc w:val="left"/>
      <w:pPr>
        <w:ind w:left="980" w:hanging="299"/>
      </w:pPr>
      <w:rPr>
        <w:rFonts w:hint="default"/>
        <w:lang w:val="ru-RU" w:eastAsia="en-US" w:bidi="ar-SA"/>
      </w:rPr>
    </w:lvl>
    <w:lvl w:ilvl="3" w:tplc="AE5C8FBE">
      <w:numFmt w:val="bullet"/>
      <w:lvlText w:val="•"/>
      <w:lvlJc w:val="left"/>
      <w:pPr>
        <w:ind w:left="2146" w:hanging="299"/>
      </w:pPr>
      <w:rPr>
        <w:rFonts w:hint="default"/>
        <w:lang w:val="ru-RU" w:eastAsia="en-US" w:bidi="ar-SA"/>
      </w:rPr>
    </w:lvl>
    <w:lvl w:ilvl="4" w:tplc="E2C40E6A">
      <w:numFmt w:val="bullet"/>
      <w:lvlText w:val="•"/>
      <w:lvlJc w:val="left"/>
      <w:pPr>
        <w:ind w:left="3312" w:hanging="299"/>
      </w:pPr>
      <w:rPr>
        <w:rFonts w:hint="default"/>
        <w:lang w:val="ru-RU" w:eastAsia="en-US" w:bidi="ar-SA"/>
      </w:rPr>
    </w:lvl>
    <w:lvl w:ilvl="5" w:tplc="5BB82156">
      <w:numFmt w:val="bullet"/>
      <w:lvlText w:val="•"/>
      <w:lvlJc w:val="left"/>
      <w:pPr>
        <w:ind w:left="4478" w:hanging="299"/>
      </w:pPr>
      <w:rPr>
        <w:rFonts w:hint="default"/>
        <w:lang w:val="ru-RU" w:eastAsia="en-US" w:bidi="ar-SA"/>
      </w:rPr>
    </w:lvl>
    <w:lvl w:ilvl="6" w:tplc="41AE20D8"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  <w:lvl w:ilvl="7" w:tplc="571AE10C">
      <w:numFmt w:val="bullet"/>
      <w:lvlText w:val="•"/>
      <w:lvlJc w:val="left"/>
      <w:pPr>
        <w:ind w:left="6810" w:hanging="299"/>
      </w:pPr>
      <w:rPr>
        <w:rFonts w:hint="default"/>
        <w:lang w:val="ru-RU" w:eastAsia="en-US" w:bidi="ar-SA"/>
      </w:rPr>
    </w:lvl>
    <w:lvl w:ilvl="8" w:tplc="4648AAE4">
      <w:numFmt w:val="bullet"/>
      <w:lvlText w:val="•"/>
      <w:lvlJc w:val="left"/>
      <w:pPr>
        <w:ind w:left="7976" w:hanging="299"/>
      </w:pPr>
      <w:rPr>
        <w:rFonts w:hint="default"/>
        <w:lang w:val="ru-RU" w:eastAsia="en-US" w:bidi="ar-SA"/>
      </w:rPr>
    </w:lvl>
  </w:abstractNum>
  <w:abstractNum w:abstractNumId="2">
    <w:nsid w:val="21D77C55"/>
    <w:multiLevelType w:val="hybridMultilevel"/>
    <w:tmpl w:val="5C98A1C6"/>
    <w:lvl w:ilvl="0" w:tplc="BC8CC724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ECD50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50AABBC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3" w:tplc="F3245482">
      <w:numFmt w:val="bullet"/>
      <w:lvlText w:val="•"/>
      <w:lvlJc w:val="left"/>
      <w:pPr>
        <w:ind w:left="3053" w:hanging="299"/>
      </w:pPr>
      <w:rPr>
        <w:rFonts w:hint="default"/>
        <w:lang w:val="ru-RU" w:eastAsia="en-US" w:bidi="ar-SA"/>
      </w:rPr>
    </w:lvl>
    <w:lvl w:ilvl="4" w:tplc="6E182468">
      <w:numFmt w:val="bullet"/>
      <w:lvlText w:val="•"/>
      <w:lvlJc w:val="left"/>
      <w:pPr>
        <w:ind w:left="4089" w:hanging="299"/>
      </w:pPr>
      <w:rPr>
        <w:rFonts w:hint="default"/>
        <w:lang w:val="ru-RU" w:eastAsia="en-US" w:bidi="ar-SA"/>
      </w:rPr>
    </w:lvl>
    <w:lvl w:ilvl="5" w:tplc="FD146D42">
      <w:numFmt w:val="bullet"/>
      <w:lvlText w:val="•"/>
      <w:lvlJc w:val="left"/>
      <w:pPr>
        <w:ind w:left="5126" w:hanging="299"/>
      </w:pPr>
      <w:rPr>
        <w:rFonts w:hint="default"/>
        <w:lang w:val="ru-RU" w:eastAsia="en-US" w:bidi="ar-SA"/>
      </w:rPr>
    </w:lvl>
    <w:lvl w:ilvl="6" w:tplc="DCC8638E">
      <w:numFmt w:val="bullet"/>
      <w:lvlText w:val="•"/>
      <w:lvlJc w:val="left"/>
      <w:pPr>
        <w:ind w:left="6162" w:hanging="299"/>
      </w:pPr>
      <w:rPr>
        <w:rFonts w:hint="default"/>
        <w:lang w:val="ru-RU" w:eastAsia="en-US" w:bidi="ar-SA"/>
      </w:rPr>
    </w:lvl>
    <w:lvl w:ilvl="7" w:tplc="CA023124">
      <w:numFmt w:val="bullet"/>
      <w:lvlText w:val="•"/>
      <w:lvlJc w:val="left"/>
      <w:pPr>
        <w:ind w:left="7199" w:hanging="299"/>
      </w:pPr>
      <w:rPr>
        <w:rFonts w:hint="default"/>
        <w:lang w:val="ru-RU" w:eastAsia="en-US" w:bidi="ar-SA"/>
      </w:rPr>
    </w:lvl>
    <w:lvl w:ilvl="8" w:tplc="7F4ACBB6">
      <w:numFmt w:val="bullet"/>
      <w:lvlText w:val="•"/>
      <w:lvlJc w:val="left"/>
      <w:pPr>
        <w:ind w:left="8235" w:hanging="299"/>
      </w:pPr>
      <w:rPr>
        <w:rFonts w:hint="default"/>
        <w:lang w:val="ru-RU" w:eastAsia="en-US" w:bidi="ar-SA"/>
      </w:rPr>
    </w:lvl>
  </w:abstractNum>
  <w:abstractNum w:abstractNumId="3">
    <w:nsid w:val="3C7F098C"/>
    <w:multiLevelType w:val="hybridMultilevel"/>
    <w:tmpl w:val="DACAF1BC"/>
    <w:lvl w:ilvl="0" w:tplc="82822F1A">
      <w:start w:val="30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23E44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0226C758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0F28D00A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A2B6B9D4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80CECD1E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B5BC741C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BAA60378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4D00772E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4">
    <w:nsid w:val="46723D60"/>
    <w:multiLevelType w:val="hybridMultilevel"/>
    <w:tmpl w:val="A0B6F81C"/>
    <w:lvl w:ilvl="0" w:tplc="F4703028">
      <w:start w:val="27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4C116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18420C3C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BD66A720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FE08FE3E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44FCDBBC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5748F55C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4DBEF2AA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25C8B278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5">
    <w:nsid w:val="47CE6F76"/>
    <w:multiLevelType w:val="hybridMultilevel"/>
    <w:tmpl w:val="B9A45434"/>
    <w:lvl w:ilvl="0" w:tplc="BF12B218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FA4EE0">
      <w:numFmt w:val="bullet"/>
      <w:lvlText w:val="•"/>
      <w:lvlJc w:val="left"/>
      <w:pPr>
        <w:ind w:left="1912" w:hanging="299"/>
      </w:pPr>
      <w:rPr>
        <w:rFonts w:hint="default"/>
        <w:lang w:val="ru-RU" w:eastAsia="en-US" w:bidi="ar-SA"/>
      </w:rPr>
    </w:lvl>
    <w:lvl w:ilvl="2" w:tplc="4BE629E6">
      <w:numFmt w:val="bullet"/>
      <w:lvlText w:val="•"/>
      <w:lvlJc w:val="left"/>
      <w:pPr>
        <w:ind w:left="2845" w:hanging="299"/>
      </w:pPr>
      <w:rPr>
        <w:rFonts w:hint="default"/>
        <w:lang w:val="ru-RU" w:eastAsia="en-US" w:bidi="ar-SA"/>
      </w:rPr>
    </w:lvl>
    <w:lvl w:ilvl="3" w:tplc="D578EB7E">
      <w:numFmt w:val="bullet"/>
      <w:lvlText w:val="•"/>
      <w:lvlJc w:val="left"/>
      <w:pPr>
        <w:ind w:left="3778" w:hanging="299"/>
      </w:pPr>
      <w:rPr>
        <w:rFonts w:hint="default"/>
        <w:lang w:val="ru-RU" w:eastAsia="en-US" w:bidi="ar-SA"/>
      </w:rPr>
    </w:lvl>
    <w:lvl w:ilvl="4" w:tplc="CF5A25D6">
      <w:numFmt w:val="bullet"/>
      <w:lvlText w:val="•"/>
      <w:lvlJc w:val="left"/>
      <w:pPr>
        <w:ind w:left="4711" w:hanging="299"/>
      </w:pPr>
      <w:rPr>
        <w:rFonts w:hint="default"/>
        <w:lang w:val="ru-RU" w:eastAsia="en-US" w:bidi="ar-SA"/>
      </w:rPr>
    </w:lvl>
    <w:lvl w:ilvl="5" w:tplc="CDFAA4CA"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  <w:lvl w:ilvl="6" w:tplc="614E5042">
      <w:numFmt w:val="bullet"/>
      <w:lvlText w:val="•"/>
      <w:lvlJc w:val="left"/>
      <w:pPr>
        <w:ind w:left="6577" w:hanging="299"/>
      </w:pPr>
      <w:rPr>
        <w:rFonts w:hint="default"/>
        <w:lang w:val="ru-RU" w:eastAsia="en-US" w:bidi="ar-SA"/>
      </w:rPr>
    </w:lvl>
    <w:lvl w:ilvl="7" w:tplc="80D011BC">
      <w:numFmt w:val="bullet"/>
      <w:lvlText w:val="•"/>
      <w:lvlJc w:val="left"/>
      <w:pPr>
        <w:ind w:left="7510" w:hanging="299"/>
      </w:pPr>
      <w:rPr>
        <w:rFonts w:hint="default"/>
        <w:lang w:val="ru-RU" w:eastAsia="en-US" w:bidi="ar-SA"/>
      </w:rPr>
    </w:lvl>
    <w:lvl w:ilvl="8" w:tplc="9B661E38">
      <w:numFmt w:val="bullet"/>
      <w:lvlText w:val="•"/>
      <w:lvlJc w:val="left"/>
      <w:pPr>
        <w:ind w:left="8443" w:hanging="299"/>
      </w:pPr>
      <w:rPr>
        <w:rFonts w:hint="default"/>
        <w:lang w:val="ru-RU" w:eastAsia="en-US" w:bidi="ar-SA"/>
      </w:rPr>
    </w:lvl>
  </w:abstractNum>
  <w:abstractNum w:abstractNumId="6">
    <w:nsid w:val="4AEC7A8C"/>
    <w:multiLevelType w:val="hybridMultilevel"/>
    <w:tmpl w:val="3ABCCBD6"/>
    <w:lvl w:ilvl="0" w:tplc="55842C0A">
      <w:start w:val="1"/>
      <w:numFmt w:val="decimal"/>
      <w:lvlText w:val="%1)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E2DC6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EC211DC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3" w:tplc="8878DF4A">
      <w:numFmt w:val="bullet"/>
      <w:lvlText w:val="•"/>
      <w:lvlJc w:val="left"/>
      <w:pPr>
        <w:ind w:left="3053" w:hanging="299"/>
      </w:pPr>
      <w:rPr>
        <w:rFonts w:hint="default"/>
        <w:lang w:val="ru-RU" w:eastAsia="en-US" w:bidi="ar-SA"/>
      </w:rPr>
    </w:lvl>
    <w:lvl w:ilvl="4" w:tplc="B448E5EC">
      <w:numFmt w:val="bullet"/>
      <w:lvlText w:val="•"/>
      <w:lvlJc w:val="left"/>
      <w:pPr>
        <w:ind w:left="4089" w:hanging="299"/>
      </w:pPr>
      <w:rPr>
        <w:rFonts w:hint="default"/>
        <w:lang w:val="ru-RU" w:eastAsia="en-US" w:bidi="ar-SA"/>
      </w:rPr>
    </w:lvl>
    <w:lvl w:ilvl="5" w:tplc="376C9556">
      <w:numFmt w:val="bullet"/>
      <w:lvlText w:val="•"/>
      <w:lvlJc w:val="left"/>
      <w:pPr>
        <w:ind w:left="5126" w:hanging="299"/>
      </w:pPr>
      <w:rPr>
        <w:rFonts w:hint="default"/>
        <w:lang w:val="ru-RU" w:eastAsia="en-US" w:bidi="ar-SA"/>
      </w:rPr>
    </w:lvl>
    <w:lvl w:ilvl="6" w:tplc="7D4C724A">
      <w:numFmt w:val="bullet"/>
      <w:lvlText w:val="•"/>
      <w:lvlJc w:val="left"/>
      <w:pPr>
        <w:ind w:left="6162" w:hanging="299"/>
      </w:pPr>
      <w:rPr>
        <w:rFonts w:hint="default"/>
        <w:lang w:val="ru-RU" w:eastAsia="en-US" w:bidi="ar-SA"/>
      </w:rPr>
    </w:lvl>
    <w:lvl w:ilvl="7" w:tplc="D958A85E">
      <w:numFmt w:val="bullet"/>
      <w:lvlText w:val="•"/>
      <w:lvlJc w:val="left"/>
      <w:pPr>
        <w:ind w:left="7199" w:hanging="299"/>
      </w:pPr>
      <w:rPr>
        <w:rFonts w:hint="default"/>
        <w:lang w:val="ru-RU" w:eastAsia="en-US" w:bidi="ar-SA"/>
      </w:rPr>
    </w:lvl>
    <w:lvl w:ilvl="8" w:tplc="A8C4ECE2">
      <w:numFmt w:val="bullet"/>
      <w:lvlText w:val="•"/>
      <w:lvlJc w:val="left"/>
      <w:pPr>
        <w:ind w:left="8235" w:hanging="299"/>
      </w:pPr>
      <w:rPr>
        <w:rFonts w:hint="default"/>
        <w:lang w:val="ru-RU" w:eastAsia="en-US" w:bidi="ar-SA"/>
      </w:rPr>
    </w:lvl>
  </w:abstractNum>
  <w:abstractNum w:abstractNumId="7">
    <w:nsid w:val="4C884D6E"/>
    <w:multiLevelType w:val="hybridMultilevel"/>
    <w:tmpl w:val="5CB4E08E"/>
    <w:lvl w:ilvl="0" w:tplc="3DDC6C2E">
      <w:start w:val="1"/>
      <w:numFmt w:val="decimal"/>
      <w:lvlText w:val="%1."/>
      <w:lvlJc w:val="left"/>
      <w:pPr>
        <w:ind w:left="91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0EEE0">
      <w:numFmt w:val="bullet"/>
      <w:lvlText w:val="•"/>
      <w:lvlJc w:val="left"/>
      <w:pPr>
        <w:ind w:left="1858" w:hanging="299"/>
      </w:pPr>
      <w:rPr>
        <w:rFonts w:hint="default"/>
        <w:lang w:val="ru-RU" w:eastAsia="en-US" w:bidi="ar-SA"/>
      </w:rPr>
    </w:lvl>
    <w:lvl w:ilvl="2" w:tplc="C1F8E536">
      <w:numFmt w:val="bullet"/>
      <w:lvlText w:val="•"/>
      <w:lvlJc w:val="left"/>
      <w:pPr>
        <w:ind w:left="2797" w:hanging="299"/>
      </w:pPr>
      <w:rPr>
        <w:rFonts w:hint="default"/>
        <w:lang w:val="ru-RU" w:eastAsia="en-US" w:bidi="ar-SA"/>
      </w:rPr>
    </w:lvl>
    <w:lvl w:ilvl="3" w:tplc="048234CA">
      <w:numFmt w:val="bullet"/>
      <w:lvlText w:val="•"/>
      <w:lvlJc w:val="left"/>
      <w:pPr>
        <w:ind w:left="3736" w:hanging="299"/>
      </w:pPr>
      <w:rPr>
        <w:rFonts w:hint="default"/>
        <w:lang w:val="ru-RU" w:eastAsia="en-US" w:bidi="ar-SA"/>
      </w:rPr>
    </w:lvl>
    <w:lvl w:ilvl="4" w:tplc="96C8DCA2">
      <w:numFmt w:val="bullet"/>
      <w:lvlText w:val="•"/>
      <w:lvlJc w:val="left"/>
      <w:pPr>
        <w:ind w:left="4675" w:hanging="299"/>
      </w:pPr>
      <w:rPr>
        <w:rFonts w:hint="default"/>
        <w:lang w:val="ru-RU" w:eastAsia="en-US" w:bidi="ar-SA"/>
      </w:rPr>
    </w:lvl>
    <w:lvl w:ilvl="5" w:tplc="E7FAF65C">
      <w:numFmt w:val="bullet"/>
      <w:lvlText w:val="•"/>
      <w:lvlJc w:val="left"/>
      <w:pPr>
        <w:ind w:left="5614" w:hanging="299"/>
      </w:pPr>
      <w:rPr>
        <w:rFonts w:hint="default"/>
        <w:lang w:val="ru-RU" w:eastAsia="en-US" w:bidi="ar-SA"/>
      </w:rPr>
    </w:lvl>
    <w:lvl w:ilvl="6" w:tplc="AC9A12FA">
      <w:numFmt w:val="bullet"/>
      <w:lvlText w:val="•"/>
      <w:lvlJc w:val="left"/>
      <w:pPr>
        <w:ind w:left="6553" w:hanging="299"/>
      </w:pPr>
      <w:rPr>
        <w:rFonts w:hint="default"/>
        <w:lang w:val="ru-RU" w:eastAsia="en-US" w:bidi="ar-SA"/>
      </w:rPr>
    </w:lvl>
    <w:lvl w:ilvl="7" w:tplc="78BC5AC8">
      <w:numFmt w:val="bullet"/>
      <w:lvlText w:val="•"/>
      <w:lvlJc w:val="left"/>
      <w:pPr>
        <w:ind w:left="7492" w:hanging="299"/>
      </w:pPr>
      <w:rPr>
        <w:rFonts w:hint="default"/>
        <w:lang w:val="ru-RU" w:eastAsia="en-US" w:bidi="ar-SA"/>
      </w:rPr>
    </w:lvl>
    <w:lvl w:ilvl="8" w:tplc="4358E68E">
      <w:numFmt w:val="bullet"/>
      <w:lvlText w:val="•"/>
      <w:lvlJc w:val="left"/>
      <w:pPr>
        <w:ind w:left="8431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4CE5"/>
    <w:rsid w:val="006374F6"/>
    <w:rsid w:val="009068DC"/>
    <w:rsid w:val="00B23F7C"/>
    <w:rsid w:val="00CD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C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CE5"/>
    <w:pPr>
      <w:ind w:left="839" w:right="83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D4CE5"/>
    <w:pPr>
      <w:ind w:left="1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4CE5"/>
    <w:pPr>
      <w:ind w:left="913" w:hanging="299"/>
    </w:pPr>
  </w:style>
  <w:style w:type="paragraph" w:customStyle="1" w:styleId="TableParagraph">
    <w:name w:val="Table Paragraph"/>
    <w:basedOn w:val="a"/>
    <w:uiPriority w:val="1"/>
    <w:qFormat/>
    <w:rsid w:val="00CD4CE5"/>
    <w:pPr>
      <w:spacing w:before="63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FBB2-64A2-4DF0-B8CF-4EF8B24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2398</Words>
  <Characters>13669</Characters>
  <Application>Microsoft Office Word</Application>
  <DocSecurity>0</DocSecurity>
  <Lines>113</Lines>
  <Paragraphs>32</Paragraphs>
  <ScaleCrop>false</ScaleCrop>
  <Company>HP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3</cp:revision>
  <dcterms:created xsi:type="dcterms:W3CDTF">2022-08-23T22:19:00Z</dcterms:created>
  <dcterms:modified xsi:type="dcterms:W3CDTF">2022-08-23T22:24:00Z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