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FC" w:rsidRPr="00911713" w:rsidRDefault="004A3600" w:rsidP="00D87148">
      <w:bookmarkStart w:id="0" w:name="_GoBack"/>
      <w:r w:rsidRPr="004A3600">
        <w:rPr>
          <w:b/>
          <w:bCs/>
          <w:noProof/>
          <w:lang w:eastAsia="ru-RU"/>
        </w:rPr>
        <w:drawing>
          <wp:inline distT="0" distB="0" distL="0" distR="0" wp14:anchorId="0E6611ED" wp14:editId="7CCA5908">
            <wp:extent cx="6457950" cy="8879682"/>
            <wp:effectExtent l="0" t="0" r="0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89" cy="891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17FC" w:rsidRPr="00911713" w:rsidRDefault="004A3600" w:rsidP="004A3600">
      <w:pPr>
        <w:pStyle w:val="a5"/>
        <w:spacing w:before="0" w:after="0" w:line="360" w:lineRule="auto"/>
        <w:ind w:left="3600" w:hanging="3600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CD17FC" w:rsidRPr="00911713">
        <w:rPr>
          <w:b/>
          <w:bCs/>
        </w:rPr>
        <w:t>ОГЛАВЛЕНИЕ</w:t>
      </w:r>
    </w:p>
    <w:p w:rsidR="00CD17FC" w:rsidRPr="00911713" w:rsidRDefault="00CD17FC" w:rsidP="00D87148">
      <w:pPr>
        <w:pStyle w:val="a5"/>
        <w:spacing w:before="0" w:after="0" w:line="360" w:lineRule="auto"/>
        <w:ind w:firstLine="567"/>
        <w:jc w:val="both"/>
        <w:rPr>
          <w:b/>
          <w:bCs/>
        </w:rPr>
      </w:pP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 ПОЯСНИТЕЛЬНАЯ ЗАПИСКА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1.1. Актуальность и перспективность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1.2. Научные, методологические и нормативно-правовые основания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1.3. Практическая значимость.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1.4. Цели и задачи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1.5. Участники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1.6. Сроки и этапы реализации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1.7. Ресурсы, необходимые для реализации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1.8 Ожидаемые результаты реализации программы.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1.9. Описание сфер ответственности, основных прав и обязанностей участников программ (специалистов, детей, родителе, педагогов).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2. УЧЕБНО-ТЕМАТИЧЕСКИЙ ПЛАН КУРСА ЗАНЯТИЙ С ОБУЧАЮЩИМИСЯ «ГРУППЫ РИСКА»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2.1. Первый год реализации программы «Психологическая подготовка к тр</w:t>
      </w:r>
      <w:r w:rsidR="00CB6E48" w:rsidRPr="00911713">
        <w:rPr>
          <w:bCs/>
        </w:rPr>
        <w:t>удным жизненным ситуациям» (2024-2025</w:t>
      </w:r>
      <w:r w:rsidRPr="00911713">
        <w:rPr>
          <w:bCs/>
        </w:rPr>
        <w:t>г.)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2.2. Второй год реализации программы «Профилактика вред</w:t>
      </w:r>
      <w:r w:rsidR="00CB6E48" w:rsidRPr="00911713">
        <w:rPr>
          <w:bCs/>
        </w:rPr>
        <w:t>ных привычек у подростков» (2024-2025</w:t>
      </w:r>
      <w:r w:rsidRPr="00911713">
        <w:rPr>
          <w:bCs/>
        </w:rPr>
        <w:t>г.)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2.3. Трети</w:t>
      </w:r>
      <w:r w:rsidR="00CB6E48" w:rsidRPr="00911713">
        <w:rPr>
          <w:bCs/>
        </w:rPr>
        <w:t>й год реализации программы (2024</w:t>
      </w:r>
      <w:r w:rsidRPr="00911713">
        <w:rPr>
          <w:bCs/>
        </w:rPr>
        <w:t>-2</w:t>
      </w:r>
      <w:r w:rsidR="00CB6E48" w:rsidRPr="00911713">
        <w:rPr>
          <w:bCs/>
        </w:rPr>
        <w:t>025</w:t>
      </w:r>
      <w:r w:rsidRPr="00911713">
        <w:rPr>
          <w:bCs/>
        </w:rPr>
        <w:t>г.) «Я — жизненно</w:t>
      </w:r>
      <w:r w:rsidR="00CB6E48" w:rsidRPr="00911713">
        <w:rPr>
          <w:bCs/>
        </w:rPr>
        <w:t xml:space="preserve"> </w:t>
      </w:r>
      <w:r w:rsidRPr="00911713">
        <w:rPr>
          <w:bCs/>
        </w:rPr>
        <w:t>стойкая личность!».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 ХАРАКТЕРИСТИКА МОДУЛЕЙ ПРОГРАММЫ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3.1. Диагностическое направление.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3.2. Коррекционно-развивающее направление.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3.3 Профилактическое направление.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3.4. Консультационное направление.</w:t>
      </w:r>
    </w:p>
    <w:p w:rsidR="00CD17FC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3.5. Просветительское направление.</w:t>
      </w:r>
    </w:p>
    <w:p w:rsidR="005303D5" w:rsidRPr="00911713" w:rsidRDefault="00CD17FC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3.6. Социа</w:t>
      </w:r>
      <w:r w:rsidR="005303D5" w:rsidRPr="00911713">
        <w:rPr>
          <w:bCs/>
        </w:rPr>
        <w:t>льно-диспетчерское направление.</w:t>
      </w:r>
    </w:p>
    <w:p w:rsidR="00CD17FC" w:rsidRPr="00911713" w:rsidRDefault="005303D5" w:rsidP="00D87148">
      <w:pPr>
        <w:pStyle w:val="a5"/>
        <w:spacing w:before="0" w:after="0" w:line="360" w:lineRule="auto"/>
        <w:jc w:val="both"/>
        <w:rPr>
          <w:bCs/>
        </w:rPr>
      </w:pPr>
      <w:r w:rsidRPr="00911713">
        <w:rPr>
          <w:bCs/>
        </w:rPr>
        <w:t>4. СПИСОК ИСПОЛЬЗУЕМ</w:t>
      </w:r>
      <w:r w:rsidR="00CD17FC" w:rsidRPr="00911713">
        <w:rPr>
          <w:bCs/>
        </w:rPr>
        <w:t>ОЙ ЛИТЕРАТУРЫ.</w:t>
      </w:r>
    </w:p>
    <w:p w:rsidR="00CD17FC" w:rsidRPr="00911713" w:rsidRDefault="00CD17FC" w:rsidP="0077605F">
      <w:pPr>
        <w:pageBreakBefore/>
        <w:spacing w:line="276" w:lineRule="auto"/>
        <w:rPr>
          <w:b/>
          <w:iCs/>
        </w:rPr>
      </w:pPr>
      <w:r w:rsidRPr="00911713">
        <w:rPr>
          <w:b/>
          <w:iCs/>
        </w:rPr>
        <w:lastRenderedPageBreak/>
        <w:t>1. ПОЯСНИТЕЛЬНАЯ ЗАПИСКА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iCs/>
        </w:rPr>
        <w:t>1.1. Актуальность и перспективность.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Жизнь современного человека протекает на фоне сложных стресс</w:t>
      </w:r>
      <w:r w:rsidR="00CB6E48" w:rsidRPr="00911713">
        <w:t xml:space="preserve"> </w:t>
      </w:r>
      <w:r w:rsidRPr="00911713">
        <w:t>генных условий выживания.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Этому способствуют разные факторы: политические, информационные, социально-экономические, экологические, природные.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 последнее десятилетие значительно возросла опасность депрессивного состояния у подростков: по данным статистики, каждый день в России шесть детей решают свести счеты с жизнью. Опасность депрессивного состояния в том, что его не всегда можно распознать: чем острее ребенок нуждается в помощи, тем глу</w:t>
      </w:r>
      <w:r w:rsidR="00CB6E48" w:rsidRPr="00911713">
        <w:t xml:space="preserve">бже он прячет свои переживания одиночества, боли и </w:t>
      </w:r>
      <w:r w:rsidRPr="00911713">
        <w:t>отчаяния под маску внешнего благополучия.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И часто в сложных жизненных обстоятельствах, не имея достаточных адаптивных механизмов и развитых внутренних ресурсов, проявляет склонность к суицидальному поведению.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 то же время, другая категория подростков в подобных ситуациях способна проявлять свою жизнестойкость.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Поэтому очень важно</w:t>
      </w:r>
      <w:r w:rsidR="00CB6E48" w:rsidRPr="00911713">
        <w:t xml:space="preserve"> организовать в условиях школы </w:t>
      </w:r>
      <w:r w:rsidRPr="00911713">
        <w:t>комплексную системную помощь в формировании жизнестойкости у подрастающего поколения.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Вместе с тем, крайне актуальна проблема профилактики подростковых и молодежных суицидов, что еще больше усугубляется проявлениями социокультурного кризиса.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Следовательно, очень важно разработать комплекс воспитательных и образовательных мер в школе, помогающих формированию жизненно</w:t>
      </w:r>
      <w:r w:rsidR="00CB6E48" w:rsidRPr="00911713">
        <w:t xml:space="preserve"> </w:t>
      </w:r>
      <w:r w:rsidRPr="00911713">
        <w:t>стойкой личности.</w:t>
      </w:r>
    </w:p>
    <w:p w:rsidR="00CD17FC" w:rsidRPr="00911713" w:rsidRDefault="00CD17FC" w:rsidP="0077605F">
      <w:pPr>
        <w:spacing w:line="276" w:lineRule="auto"/>
      </w:pP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iCs/>
        </w:rPr>
        <w:t>1.2. Научные, методологические и нормативно-правовые основания программы.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В отечественной психологии проблема трудных и экстремальных жизненных ситуаций разрабатывается многими учеными: это Н.В. </w:t>
      </w:r>
      <w:proofErr w:type="spellStart"/>
      <w:r w:rsidRPr="00911713">
        <w:t>Тарабарина</w:t>
      </w:r>
      <w:proofErr w:type="spellEnd"/>
      <w:r w:rsidRPr="00911713">
        <w:t>, М.Ш. Магомед-</w:t>
      </w:r>
      <w:proofErr w:type="spellStart"/>
      <w:r w:rsidRPr="00911713">
        <w:t>Эминов</w:t>
      </w:r>
      <w:proofErr w:type="spellEnd"/>
      <w:r w:rsidRPr="00911713">
        <w:t xml:space="preserve">, Н.Н. </w:t>
      </w:r>
      <w:proofErr w:type="spellStart"/>
      <w:r w:rsidRPr="00911713">
        <w:t>Пуховский</w:t>
      </w:r>
      <w:proofErr w:type="spellEnd"/>
      <w:r w:rsidRPr="00911713">
        <w:t xml:space="preserve">, Ф.Е. </w:t>
      </w:r>
      <w:proofErr w:type="spellStart"/>
      <w:r w:rsidRPr="00911713">
        <w:t>Василюк</w:t>
      </w:r>
      <w:proofErr w:type="spellEnd"/>
      <w:r w:rsidRPr="00911713">
        <w:t xml:space="preserve">, К. </w:t>
      </w:r>
      <w:proofErr w:type="spellStart"/>
      <w:r w:rsidRPr="00911713">
        <w:t>Муздыбаев</w:t>
      </w:r>
      <w:proofErr w:type="spellEnd"/>
      <w:r w:rsidRPr="00911713">
        <w:t>, В. Лебедев, М.М. Решетников, Ц.П. Короленко, Ю.А. Александровский и другие.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Методологической основой явилось: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Понятие жизнестойкости, введенное Сьюзен </w:t>
      </w:r>
      <w:proofErr w:type="spellStart"/>
      <w:r w:rsidRPr="00911713">
        <w:t>Кобейса</w:t>
      </w:r>
      <w:proofErr w:type="spellEnd"/>
      <w:r w:rsidRPr="00911713">
        <w:t xml:space="preserve"> и Сальваторе </w:t>
      </w:r>
      <w:proofErr w:type="spellStart"/>
      <w:r w:rsidRPr="00911713">
        <w:t>Мадди</w:t>
      </w:r>
      <w:proofErr w:type="spellEnd"/>
      <w:r w:rsidRPr="00911713">
        <w:t xml:space="preserve"> (</w:t>
      </w:r>
      <w:proofErr w:type="spellStart"/>
      <w:r w:rsidRPr="00911713">
        <w:rPr>
          <w:lang w:val="en-US"/>
        </w:rPr>
        <w:t>Kobasa</w:t>
      </w:r>
      <w:proofErr w:type="spellEnd"/>
      <w:r w:rsidRPr="00911713">
        <w:t xml:space="preserve"> 1979 </w:t>
      </w:r>
      <w:proofErr w:type="spellStart"/>
      <w:r w:rsidRPr="00911713">
        <w:rPr>
          <w:lang w:val="en-US"/>
        </w:rPr>
        <w:t>Maddi</w:t>
      </w:r>
      <w:proofErr w:type="spellEnd"/>
      <w:r w:rsidRPr="00911713">
        <w:t xml:space="preserve">; </w:t>
      </w:r>
      <w:proofErr w:type="spellStart"/>
      <w:r w:rsidRPr="00911713">
        <w:rPr>
          <w:lang w:val="en-US"/>
        </w:rPr>
        <w:t>Kobasa</w:t>
      </w:r>
      <w:proofErr w:type="spellEnd"/>
      <w:r w:rsidRPr="00911713">
        <w:t xml:space="preserve">, 1984), находится на пересечении теоретических воззрений экзистенциальной психологии и прикладной области психологии стресса и </w:t>
      </w:r>
      <w:proofErr w:type="spellStart"/>
      <w:r w:rsidRPr="00911713">
        <w:t>совладания</w:t>
      </w:r>
      <w:proofErr w:type="spellEnd"/>
      <w:r w:rsidRPr="00911713">
        <w:t xml:space="preserve"> с ним.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Исследования жизнестойкости «позволяют оценить способность и готовность человека активно и гибко действовать в ситуации стресса и трудностей или его уязвимость к переживанию стресса. При этом </w:t>
      </w:r>
      <w:proofErr w:type="spellStart"/>
      <w:r w:rsidRPr="00911713">
        <w:t>жизненностойкость</w:t>
      </w:r>
      <w:proofErr w:type="spellEnd"/>
      <w:r w:rsidRPr="00911713">
        <w:t xml:space="preserve"> является фактором профилактики риска нарушения работоспособности и развития </w:t>
      </w:r>
      <w:r w:rsidR="00CB6E48" w:rsidRPr="00911713">
        <w:t>соматических и</w:t>
      </w:r>
      <w:r w:rsidRPr="00911713">
        <w:t xml:space="preserve"> психических заболеваний в условиях стресса, и одновременно способствует оптимальному переживанию ситуаций неопределенности и тревоги. </w:t>
      </w:r>
      <w:proofErr w:type="spellStart"/>
      <w:r w:rsidRPr="00911713">
        <w:t>Жизненностойкие</w:t>
      </w:r>
      <w:proofErr w:type="spellEnd"/>
      <w:r w:rsidRPr="00911713">
        <w:t xml:space="preserve"> убеждения создают своего рода «иммунитет» к действительно тяжелым переживаниям. Важно, что </w:t>
      </w:r>
      <w:proofErr w:type="spellStart"/>
      <w:r w:rsidRPr="00911713">
        <w:t>жизненностойкость</w:t>
      </w:r>
      <w:proofErr w:type="spellEnd"/>
      <w:r w:rsidRPr="00911713">
        <w:t xml:space="preserve"> влияет не только на оценку ситуации, но и на активность человека в преодолении этой ситуации (выбор </w:t>
      </w:r>
      <w:proofErr w:type="spellStart"/>
      <w:r w:rsidRPr="00911713">
        <w:t>копинг</w:t>
      </w:r>
      <w:proofErr w:type="spellEnd"/>
      <w:r w:rsidRPr="00911713">
        <w:t>-стратегий)».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Методическую основу программы составляют следующие работы ученых: З. Фрейд, А. Фрейд (защитные механизмы); Р. </w:t>
      </w:r>
      <w:proofErr w:type="spellStart"/>
      <w:r w:rsidRPr="00911713">
        <w:t>Лазарус</w:t>
      </w:r>
      <w:proofErr w:type="spellEnd"/>
      <w:r w:rsidRPr="00911713">
        <w:t xml:space="preserve"> и С. </w:t>
      </w:r>
      <w:proofErr w:type="spellStart"/>
      <w:r w:rsidRPr="00911713">
        <w:t>Фолкман</w:t>
      </w:r>
      <w:proofErr w:type="spellEnd"/>
      <w:r w:rsidRPr="00911713">
        <w:t xml:space="preserve">, Р. </w:t>
      </w:r>
      <w:proofErr w:type="spellStart"/>
      <w:r w:rsidRPr="00911713">
        <w:t>Моос</w:t>
      </w:r>
      <w:proofErr w:type="spellEnd"/>
      <w:r w:rsidRPr="00911713">
        <w:t xml:space="preserve"> Дж. Шеффер, Р. </w:t>
      </w:r>
      <w:proofErr w:type="spellStart"/>
      <w:r w:rsidRPr="00911713">
        <w:t>Фейбс</w:t>
      </w:r>
      <w:proofErr w:type="spellEnd"/>
      <w:r w:rsidRPr="00911713">
        <w:t xml:space="preserve"> и Н. </w:t>
      </w:r>
      <w:proofErr w:type="spellStart"/>
      <w:r w:rsidRPr="00911713">
        <w:t>Эйзенберг</w:t>
      </w:r>
      <w:proofErr w:type="spellEnd"/>
      <w:r w:rsidRPr="00911713">
        <w:t xml:space="preserve">, Л.И. Анцыферова, Ф.Б. Березин, Р.М. Грановская, И.М. Никольская, Д. </w:t>
      </w:r>
      <w:proofErr w:type="spellStart"/>
      <w:r w:rsidRPr="00911713">
        <w:t>Либин</w:t>
      </w:r>
      <w:proofErr w:type="spellEnd"/>
      <w:r w:rsidRPr="00911713">
        <w:t xml:space="preserve"> и А. </w:t>
      </w:r>
      <w:proofErr w:type="spellStart"/>
      <w:r w:rsidRPr="00911713">
        <w:t>Либина</w:t>
      </w:r>
      <w:proofErr w:type="spellEnd"/>
      <w:r w:rsidRPr="00911713">
        <w:t xml:space="preserve"> (стратегия </w:t>
      </w:r>
      <w:proofErr w:type="spellStart"/>
      <w:r w:rsidRPr="00911713">
        <w:t>совладания</w:t>
      </w:r>
      <w:proofErr w:type="spellEnd"/>
      <w:r w:rsidRPr="00911713">
        <w:t xml:space="preserve"> со стрессом); К. </w:t>
      </w:r>
      <w:proofErr w:type="spellStart"/>
      <w:r w:rsidRPr="00911713">
        <w:t>Изард</w:t>
      </w:r>
      <w:proofErr w:type="spellEnd"/>
      <w:r w:rsidRPr="00911713">
        <w:t xml:space="preserve">, Э. </w:t>
      </w:r>
      <w:proofErr w:type="spellStart"/>
      <w:r w:rsidRPr="00911713">
        <w:t>Гельгорн</w:t>
      </w:r>
      <w:proofErr w:type="spellEnd"/>
      <w:r w:rsidRPr="00911713">
        <w:t xml:space="preserve">, Г. Рубинштейн, М.М. Бахтин (взаиморегуляция эмоций); И.П. Павлов, И. Шульц, Э. Джекобсон, Э. </w:t>
      </w:r>
      <w:proofErr w:type="spellStart"/>
      <w:r w:rsidRPr="00911713">
        <w:t>Куэ</w:t>
      </w:r>
      <w:proofErr w:type="spellEnd"/>
      <w:r w:rsidRPr="00911713">
        <w:t xml:space="preserve">, Р. Деметр (физические </w:t>
      </w:r>
      <w:r w:rsidRPr="00911713">
        <w:lastRenderedPageBreak/>
        <w:t xml:space="preserve">упражнения, аутогенная тренировка, прогрессивная мышечная релаксация, самовнушение, дыхательные упражнения как регуляция эмоционального напряжения); Дж. </w:t>
      </w:r>
      <w:proofErr w:type="spellStart"/>
      <w:r w:rsidRPr="00911713">
        <w:t>Альтшуллер</w:t>
      </w:r>
      <w:proofErr w:type="spellEnd"/>
      <w:r w:rsidRPr="00911713">
        <w:t xml:space="preserve">, Л.С. Брусиловский, В.С. </w:t>
      </w:r>
      <w:proofErr w:type="spellStart"/>
      <w:r w:rsidRPr="00911713">
        <w:t>Лобзин</w:t>
      </w:r>
      <w:proofErr w:type="spellEnd"/>
      <w:r w:rsidRPr="00911713">
        <w:t xml:space="preserve">, И.А. </w:t>
      </w:r>
      <w:proofErr w:type="spellStart"/>
      <w:r w:rsidRPr="00911713">
        <w:t>Гольдварг</w:t>
      </w:r>
      <w:proofErr w:type="spellEnd"/>
      <w:r w:rsidRPr="00911713">
        <w:t xml:space="preserve"> (музыкальная терапия эмоциональных расстройств): П. </w:t>
      </w:r>
      <w:proofErr w:type="spellStart"/>
      <w:r w:rsidRPr="00911713">
        <w:t>Сэловей</w:t>
      </w:r>
      <w:proofErr w:type="spellEnd"/>
      <w:r w:rsidRPr="00911713">
        <w:t xml:space="preserve">, Д. </w:t>
      </w:r>
      <w:proofErr w:type="spellStart"/>
      <w:r w:rsidRPr="00911713">
        <w:t>Мэйер</w:t>
      </w:r>
      <w:proofErr w:type="spellEnd"/>
      <w:r w:rsidRPr="00911713">
        <w:t xml:space="preserve">, Д. </w:t>
      </w:r>
      <w:proofErr w:type="spellStart"/>
      <w:r w:rsidRPr="00911713">
        <w:t>Карузо</w:t>
      </w:r>
      <w:proofErr w:type="spellEnd"/>
      <w:r w:rsidRPr="00911713">
        <w:t xml:space="preserve">, П. </w:t>
      </w:r>
      <w:proofErr w:type="spellStart"/>
      <w:r w:rsidRPr="00911713">
        <w:t>Лафренье</w:t>
      </w:r>
      <w:proofErr w:type="spellEnd"/>
      <w:r w:rsidRPr="00911713">
        <w:t xml:space="preserve">, Е.П. .Ильин, И.А. </w:t>
      </w:r>
      <w:proofErr w:type="spellStart"/>
      <w:r w:rsidRPr="00911713">
        <w:t>Переверзева</w:t>
      </w:r>
      <w:proofErr w:type="spellEnd"/>
      <w:r w:rsidRPr="00911713">
        <w:t xml:space="preserve">, Е.И. </w:t>
      </w:r>
      <w:proofErr w:type="spellStart"/>
      <w:r w:rsidRPr="00911713">
        <w:t>Головаха</w:t>
      </w:r>
      <w:proofErr w:type="spellEnd"/>
      <w:r w:rsidRPr="00911713">
        <w:t xml:space="preserve"> и Н.В. Панина (регуляция, управление эмоциями); В.В. Евдокимов, К.И. </w:t>
      </w:r>
      <w:proofErr w:type="spellStart"/>
      <w:r w:rsidRPr="00911713">
        <w:t>Мировский</w:t>
      </w:r>
      <w:proofErr w:type="spellEnd"/>
      <w:r w:rsidRPr="00911713">
        <w:t xml:space="preserve">, Д.И. </w:t>
      </w:r>
      <w:proofErr w:type="spellStart"/>
      <w:r w:rsidRPr="00911713">
        <w:t>Шпаченко</w:t>
      </w:r>
      <w:proofErr w:type="spellEnd"/>
      <w:r w:rsidRPr="00911713">
        <w:t xml:space="preserve"> (управление ритмом дыхания).</w:t>
      </w:r>
    </w:p>
    <w:p w:rsidR="00CD17FC" w:rsidRPr="00911713" w:rsidRDefault="00CD17FC" w:rsidP="0077605F">
      <w:pPr>
        <w:spacing w:line="276" w:lineRule="auto"/>
      </w:pPr>
    </w:p>
    <w:p w:rsidR="00CD17FC" w:rsidRPr="00911713" w:rsidRDefault="00CD17FC" w:rsidP="0077605F">
      <w:pPr>
        <w:spacing w:line="276" w:lineRule="auto"/>
        <w:ind w:firstLine="540"/>
        <w:rPr>
          <w:b/>
          <w:iCs/>
        </w:rPr>
      </w:pPr>
      <w:r w:rsidRPr="00911713">
        <w:rPr>
          <w:b/>
        </w:rPr>
        <w:t>1.3. Вид программы – профилактическая программа, модифицированная.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iCs/>
        </w:rPr>
        <w:t>Практическая значимость.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Программа направлена на формирование жизнеутверждающих установок обучающихся, умения совладать со стрессом.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А также: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позитивного и конструктивного отношения к собственной личности;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позитивного общения;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самооценки и понимания других;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управления собственными эмоциями;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адекватного поведения в стрессовых ситуациях;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продуктивного взаимодействия;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самостоятельного принятия решений;</w:t>
      </w:r>
    </w:p>
    <w:p w:rsidR="00CD17FC" w:rsidRPr="00911713" w:rsidRDefault="00CD17FC" w:rsidP="0077605F">
      <w:pPr>
        <w:pStyle w:val="a6"/>
        <w:numPr>
          <w:ilvl w:val="0"/>
          <w:numId w:val="1"/>
        </w:numPr>
        <w:spacing w:line="276" w:lineRule="auto"/>
      </w:pPr>
      <w:r w:rsidRPr="00911713">
        <w:t>навыков решения проблемных ситуаций.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Психосоциальная компетентность важна в охране физического, умственного и социального благополучия.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Работа с детьми в рамках данной программы позволяет научить их действовать в повседневной жизни, быть </w:t>
      </w:r>
      <w:proofErr w:type="gramStart"/>
      <w:r w:rsidRPr="00911713">
        <w:t>адекватными  при</w:t>
      </w:r>
      <w:proofErr w:type="gramEnd"/>
      <w:r w:rsidRPr="00911713">
        <w:t xml:space="preserve"> общении с другими людьми.</w:t>
      </w:r>
    </w:p>
    <w:p w:rsidR="00CD17FC" w:rsidRPr="00911713" w:rsidRDefault="00CD17FC" w:rsidP="0077605F">
      <w:pPr>
        <w:spacing w:line="276" w:lineRule="auto"/>
        <w:ind w:firstLine="540"/>
        <w:rPr>
          <w:b/>
          <w:bCs/>
        </w:rPr>
      </w:pPr>
      <w:r w:rsidRPr="00911713">
        <w:t>Эту задачу можно решить путем обучения подростков жизненно важным навыкам.</w:t>
      </w:r>
    </w:p>
    <w:p w:rsidR="00CD17FC" w:rsidRPr="00911713" w:rsidRDefault="00CD17FC" w:rsidP="0077605F">
      <w:pPr>
        <w:pStyle w:val="a6"/>
        <w:spacing w:line="276" w:lineRule="auto"/>
        <w:ind w:left="0" w:firstLine="540"/>
      </w:pPr>
      <w:r w:rsidRPr="00911713">
        <w:rPr>
          <w:b/>
          <w:bCs/>
        </w:rPr>
        <w:t>1.4. Цели и задачи программы.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Основная цель работы – комплексный подход к формированию </w:t>
      </w:r>
      <w:proofErr w:type="spellStart"/>
      <w:r w:rsidRPr="00911713">
        <w:t>антивитального</w:t>
      </w:r>
      <w:proofErr w:type="spellEnd"/>
      <w:r w:rsidRPr="00911713">
        <w:t xml:space="preserve"> поведения у подростков, создание условий для предупреждения суицидального поведения обучающихся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 целом понятие жизнестойкость включает в себя: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 xml:space="preserve">ресурс (потенциал), психологическое свойство личности и способность к социально-психологической адаптации на основании динамики смысловой </w:t>
      </w:r>
      <w:proofErr w:type="spellStart"/>
      <w:r w:rsidRPr="00911713">
        <w:t>саморегуляции</w:t>
      </w:r>
      <w:proofErr w:type="spellEnd"/>
      <w:r w:rsidRPr="00911713">
        <w:t>, и 3 компонента:</w:t>
      </w:r>
    </w:p>
    <w:p w:rsidR="00CD17FC" w:rsidRPr="00911713" w:rsidRDefault="00CD17FC" w:rsidP="0077605F">
      <w:pPr>
        <w:numPr>
          <w:ilvl w:val="0"/>
          <w:numId w:val="2"/>
        </w:numPr>
        <w:spacing w:line="276" w:lineRule="auto"/>
      </w:pPr>
      <w:r w:rsidRPr="00911713">
        <w:t xml:space="preserve">включенность (что мотивирует человека </w:t>
      </w:r>
      <w:proofErr w:type="gramStart"/>
      <w:r w:rsidRPr="00911713">
        <w:t>к  здоровому</w:t>
      </w:r>
      <w:proofErr w:type="gramEnd"/>
      <w:r w:rsidRPr="00911713">
        <w:t xml:space="preserve"> образу мыслей и поведению);</w:t>
      </w:r>
    </w:p>
    <w:p w:rsidR="00CD17FC" w:rsidRPr="00911713" w:rsidRDefault="00CD17FC" w:rsidP="0077605F">
      <w:pPr>
        <w:numPr>
          <w:ilvl w:val="0"/>
          <w:numId w:val="2"/>
        </w:numPr>
        <w:spacing w:line="276" w:lineRule="auto"/>
      </w:pPr>
      <w:r w:rsidRPr="00911713">
        <w:t>контроль, помогающий управлять тяжелыми обстоятельствами жизни;</w:t>
      </w:r>
    </w:p>
    <w:p w:rsidR="00CD17FC" w:rsidRPr="00911713" w:rsidRDefault="00CD17FC" w:rsidP="0077605F">
      <w:pPr>
        <w:numPr>
          <w:ilvl w:val="0"/>
          <w:numId w:val="2"/>
        </w:numPr>
        <w:spacing w:line="276" w:lineRule="auto"/>
        <w:rPr>
          <w:b/>
          <w:bCs/>
        </w:rPr>
      </w:pPr>
      <w:r w:rsidRPr="00911713">
        <w:t>вызов, способствующий восприятию человеком событий как испытание лично для себя и побуждающий к непрерывному росту.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 xml:space="preserve">Задачи: </w:t>
      </w:r>
    </w:p>
    <w:p w:rsidR="00CD17FC" w:rsidRPr="00911713" w:rsidRDefault="00CD17FC" w:rsidP="0077605F">
      <w:pPr>
        <w:pStyle w:val="a6"/>
        <w:numPr>
          <w:ilvl w:val="0"/>
          <w:numId w:val="2"/>
        </w:numPr>
        <w:spacing w:line="276" w:lineRule="auto"/>
      </w:pPr>
      <w:r w:rsidRPr="00911713">
        <w:t>Организация психолого-педагогического сопровождения профилактики суицидального поведения.</w:t>
      </w:r>
    </w:p>
    <w:p w:rsidR="00CD17FC" w:rsidRPr="00911713" w:rsidRDefault="00CD17FC" w:rsidP="0077605F">
      <w:pPr>
        <w:pStyle w:val="a6"/>
        <w:numPr>
          <w:ilvl w:val="0"/>
          <w:numId w:val="2"/>
        </w:numPr>
        <w:spacing w:line="276" w:lineRule="auto"/>
      </w:pPr>
      <w:r w:rsidRPr="00911713">
        <w:t>Получение своевременной и достоверной информации об индивидуально-типологических особенностях обучающихся, их интересах и возможностях; причин нарушений в поведении и обучении.</w:t>
      </w:r>
    </w:p>
    <w:p w:rsidR="00CD17FC" w:rsidRPr="00911713" w:rsidRDefault="00CD17FC" w:rsidP="0077605F">
      <w:pPr>
        <w:pStyle w:val="a6"/>
        <w:numPr>
          <w:ilvl w:val="0"/>
          <w:numId w:val="2"/>
        </w:numPr>
        <w:spacing w:line="276" w:lineRule="auto"/>
      </w:pPr>
      <w:r w:rsidRPr="00911713">
        <w:t>Реализация возрастных и индивидуальных возможностей развития и личностного роста.</w:t>
      </w:r>
    </w:p>
    <w:p w:rsidR="00CD17FC" w:rsidRPr="00911713" w:rsidRDefault="00CD17FC" w:rsidP="0077605F">
      <w:pPr>
        <w:pStyle w:val="a6"/>
        <w:numPr>
          <w:ilvl w:val="0"/>
          <w:numId w:val="2"/>
        </w:numPr>
        <w:spacing w:line="276" w:lineRule="auto"/>
        <w:rPr>
          <w:b/>
        </w:rPr>
      </w:pPr>
      <w:r w:rsidRPr="00911713">
        <w:lastRenderedPageBreak/>
        <w:t xml:space="preserve">Предупреждение </w:t>
      </w:r>
      <w:proofErr w:type="spellStart"/>
      <w:r w:rsidRPr="00911713">
        <w:t>девиантного</w:t>
      </w:r>
      <w:proofErr w:type="spellEnd"/>
      <w:r w:rsidRPr="00911713">
        <w:t xml:space="preserve"> и </w:t>
      </w:r>
      <w:proofErr w:type="spellStart"/>
      <w:r w:rsidRPr="00911713">
        <w:t>делинквентного</w:t>
      </w:r>
      <w:proofErr w:type="spellEnd"/>
      <w:r w:rsidRPr="00911713">
        <w:t xml:space="preserve"> поведения, алкоголизма и наркомании у подростков.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</w:rPr>
        <w:t>1.5. Участники программы</w:t>
      </w:r>
      <w:r w:rsidRPr="00911713">
        <w:t xml:space="preserve">: 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Обучающиеся 11-17 лет, составляющие «группу риска» по суицидальному фактору.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 подростковом и юношеском возрасте наиболее типичным является стремление к эмоциональному разрешению жизненных трудностей – это возраст, когда происходит изменение ценностных установок и «разравнивается площадка» для будущего «</w:t>
      </w:r>
      <w:proofErr w:type="spellStart"/>
      <w:r w:rsidRPr="00911713">
        <w:t>смысло</w:t>
      </w:r>
      <w:proofErr w:type="spellEnd"/>
      <w:r w:rsidRPr="00911713">
        <w:t>-строительства.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Постепенно жизнестойкость личности подростка начинает укрепляться за счет возникающих смыслов, формирующихся ценностей, которые являются базой для поддержания собственной устойчивости в мире.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Для разрешения возрастных кризисов и развития жизнестойких навыков молодой человек должен быть снабжен психологическими средствами:</w:t>
      </w:r>
    </w:p>
    <w:p w:rsidR="00CD17FC" w:rsidRPr="00911713" w:rsidRDefault="00CD17FC" w:rsidP="0077605F">
      <w:pPr>
        <w:numPr>
          <w:ilvl w:val="0"/>
          <w:numId w:val="3"/>
        </w:numPr>
        <w:spacing w:line="276" w:lineRule="auto"/>
      </w:pPr>
      <w:r w:rsidRPr="00911713">
        <w:t xml:space="preserve">развитие посильных социальных умений, создающих достаточный уровень «Я могу»; </w:t>
      </w:r>
    </w:p>
    <w:p w:rsidR="00CD17FC" w:rsidRPr="00911713" w:rsidRDefault="00CD17FC" w:rsidP="0077605F">
      <w:pPr>
        <w:numPr>
          <w:ilvl w:val="0"/>
          <w:numId w:val="3"/>
        </w:numPr>
        <w:spacing w:line="276" w:lineRule="auto"/>
      </w:pPr>
      <w:r w:rsidRPr="00911713">
        <w:t>совместная деятельность со значимым взрослым;</w:t>
      </w:r>
    </w:p>
    <w:p w:rsidR="00CD17FC" w:rsidRPr="00911713" w:rsidRDefault="00CD17FC" w:rsidP="0077605F">
      <w:pPr>
        <w:numPr>
          <w:ilvl w:val="0"/>
          <w:numId w:val="3"/>
        </w:numPr>
        <w:spacing w:line="276" w:lineRule="auto"/>
      </w:pPr>
      <w:r w:rsidRPr="00911713">
        <w:t>чувство «</w:t>
      </w:r>
      <w:proofErr w:type="spellStart"/>
      <w:r w:rsidRPr="00911713">
        <w:t>выключенности</w:t>
      </w:r>
      <w:proofErr w:type="spellEnd"/>
      <w:r w:rsidRPr="00911713">
        <w:t>» из социума, из существующих форм коллективности, «это уход от внешнего функционирования, самоуглубление – необходимая фаза личностного развития».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Такое сознание своей обособленности помогает человеку сохранять свою самостоятельную целостность. Процесс становления жизнестойкости личности в подростковом и юношеском возрасте отражают самосознание и ценностные ориентации.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Самосознание в подростковом возрасте предполагает:</w:t>
      </w:r>
    </w:p>
    <w:p w:rsidR="00CD17FC" w:rsidRPr="00911713" w:rsidRDefault="00CD17FC" w:rsidP="0077605F">
      <w:pPr>
        <w:numPr>
          <w:ilvl w:val="0"/>
          <w:numId w:val="4"/>
        </w:numPr>
        <w:tabs>
          <w:tab w:val="left" w:pos="900"/>
        </w:tabs>
        <w:spacing w:line="276" w:lineRule="auto"/>
        <w:ind w:left="900"/>
      </w:pPr>
      <w:r w:rsidRPr="00911713">
        <w:t>доступный (соответственно уровню умственного развития) самоанализ, конструктивность которого помогает человеку в проявлении его потенциальных возможностей;</w:t>
      </w:r>
    </w:p>
    <w:p w:rsidR="00CD17FC" w:rsidRPr="00911713" w:rsidRDefault="00CD17FC" w:rsidP="0077605F">
      <w:pPr>
        <w:numPr>
          <w:ilvl w:val="0"/>
          <w:numId w:val="4"/>
        </w:numPr>
        <w:tabs>
          <w:tab w:val="left" w:pos="900"/>
        </w:tabs>
        <w:spacing w:line="276" w:lineRule="auto"/>
        <w:ind w:left="900"/>
      </w:pPr>
      <w:r w:rsidRPr="00911713">
        <w:t>рефлексия собственных чувств, которая дает возможность подростку более осознанно принимать жизненные ситуации, осознавать свою позицию, целенаправленно развивать действия по достижению цели.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 xml:space="preserve">Эти аспекты поведения противостоят чувству беспомощности, растерянности, и как следствие – бездеятельности, бессмысленной активности или </w:t>
      </w:r>
      <w:proofErr w:type="spellStart"/>
      <w:r w:rsidRPr="00911713">
        <w:t>девиантным</w:t>
      </w:r>
      <w:proofErr w:type="spellEnd"/>
      <w:r w:rsidRPr="00911713">
        <w:t xml:space="preserve"> действиям (</w:t>
      </w:r>
      <w:proofErr w:type="spellStart"/>
      <w:r w:rsidRPr="00911713">
        <w:t>аутоагрессия</w:t>
      </w:r>
      <w:proofErr w:type="spellEnd"/>
      <w:r w:rsidRPr="00911713">
        <w:t xml:space="preserve"> и агрессия) в трудных ситуациях;</w:t>
      </w:r>
    </w:p>
    <w:p w:rsidR="00CD17FC" w:rsidRPr="00911713" w:rsidRDefault="00CD17FC" w:rsidP="0077605F">
      <w:pPr>
        <w:numPr>
          <w:ilvl w:val="0"/>
          <w:numId w:val="5"/>
        </w:numPr>
        <w:tabs>
          <w:tab w:val="left" w:pos="900"/>
        </w:tabs>
        <w:spacing w:line="276" w:lineRule="auto"/>
        <w:ind w:left="900"/>
      </w:pPr>
      <w:r w:rsidRPr="00911713">
        <w:t xml:space="preserve"> желание совершенствоваться, которое имеет определенные образы-стимулы (идеальные образы героев кинофильмов и книг; общение с конкретными людьми; жесткие социальные требования взрослых – выговоры, наказания;</w:t>
      </w:r>
    </w:p>
    <w:p w:rsidR="00CD17FC" w:rsidRPr="00911713" w:rsidRDefault="00CD17FC" w:rsidP="0077605F">
      <w:pPr>
        <w:numPr>
          <w:ilvl w:val="0"/>
          <w:numId w:val="5"/>
        </w:numPr>
        <w:tabs>
          <w:tab w:val="left" w:pos="900"/>
        </w:tabs>
        <w:spacing w:line="276" w:lineRule="auto"/>
        <w:ind w:left="900"/>
      </w:pPr>
      <w:r w:rsidRPr="00911713">
        <w:t>внутреннее состояние – «резервы души», «чувство уверенности»).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При недостаточной развитости смысловой сферы подростков, проявление жизнестойкости часто связано с агрессивными действиями, так как оптимальные тактики поведения или не осознаются, или не принимаются, а самоутверждение в своей среде является значимым аспектом жизни подростка.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В подростковом возрасте активизируются личностные структуры, связанные с компонентами жизнестойкости: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900"/>
        </w:tabs>
        <w:spacing w:line="276" w:lineRule="auto"/>
        <w:ind w:left="900"/>
      </w:pPr>
      <w:r w:rsidRPr="00911713">
        <w:t>активный поиск осмысленности их сегодняшней жизни, развития самооценки на основе сознательной рефлексии, выработка отношений к различным жизненным ситуациям и отношений к своим переживаниям этих ситуаций.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 xml:space="preserve">Поведенческий аспект жизнестойкости связан у подростков, прежде всего, с активно-агрессивными способами самозащиты и защиты своего мнения, что соответствует типичным </w:t>
      </w:r>
      <w:r w:rsidRPr="00911713">
        <w:lastRenderedPageBreak/>
        <w:t xml:space="preserve">подростковым реакциям и является важной стадией прохождения социализации. В подростковом возрасте способность человека сопротивляться внешним обстоятельствам опирается, прежде всего, на «сильный» характер и проявляется в </w:t>
      </w:r>
      <w:proofErr w:type="spellStart"/>
      <w:r w:rsidRPr="00911713">
        <w:t>гипертимном</w:t>
      </w:r>
      <w:proofErr w:type="spellEnd"/>
      <w:r w:rsidRPr="00911713">
        <w:t xml:space="preserve"> поведении.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В процессе взросления ослабевает связь жизнестойкости со спонтанностью и агрессивностью.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Снятие агрессивного самоутверждения возможно через включение подростка в значимые виды деятельности, приносящие ему чувство уверенности, снимающую эмоциональную напряженность.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Формирование жизненной устойчивости подростков и юношей обязательно включает развитие ценностных установок.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 xml:space="preserve">У подростков на уровень самых значимых ценностей выходят «жизнерадостность», «образованность», «рационализм», «смелость в отстаиваниях своего мнения, взглядов», «твердая воля» – как некая </w:t>
      </w:r>
      <w:proofErr w:type="spellStart"/>
      <w:r w:rsidRPr="00911713">
        <w:t>заданность</w:t>
      </w:r>
      <w:proofErr w:type="spellEnd"/>
      <w:r w:rsidRPr="00911713">
        <w:t xml:space="preserve"> культурного идеала восприятия жизни.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Временная перспектива необходимая молодому человеку для собственной самореализации (связана с развитием мотивационной сферы).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В подростковом возрасте содержание временной перспективы определяется двумя факторами: индивидуальными стремлениями, желаниями и ожиданиями ближайшего окружения – родителей, сверстников.</w:t>
      </w:r>
    </w:p>
    <w:p w:rsidR="00CD17FC" w:rsidRPr="00911713" w:rsidRDefault="00CD17FC" w:rsidP="0077605F">
      <w:pPr>
        <w:spacing w:line="276" w:lineRule="auto"/>
        <w:ind w:firstLine="539"/>
      </w:pPr>
      <w:r w:rsidRPr="00911713">
        <w:t>У подростков из «группы риска» временная перспектива менее сформирована, присутствует чувство «укороченного будущего».</w:t>
      </w:r>
    </w:p>
    <w:p w:rsidR="00CD17FC" w:rsidRPr="00911713" w:rsidRDefault="00CD17FC" w:rsidP="0077605F">
      <w:pPr>
        <w:spacing w:line="276" w:lineRule="auto"/>
        <w:ind w:firstLine="539"/>
        <w:rPr>
          <w:b/>
          <w:bCs/>
        </w:rPr>
      </w:pPr>
      <w:r w:rsidRPr="00911713">
        <w:t xml:space="preserve">В подростковом и юношеском возрасте, когда возникают критические жизненные ситуации, связанные с межличностными отношениями (любовь, непонимание близких, предательство друзей, одиночество) еще недостаточно развита смысловая </w:t>
      </w:r>
      <w:proofErr w:type="spellStart"/>
      <w:r w:rsidRPr="00911713">
        <w:t>саморегуляция</w:t>
      </w:r>
      <w:proofErr w:type="spellEnd"/>
      <w:r w:rsidRPr="00911713">
        <w:t xml:space="preserve">, связанная со </w:t>
      </w:r>
      <w:proofErr w:type="spellStart"/>
      <w:r w:rsidRPr="00911713">
        <w:t>смыслопорождением</w:t>
      </w:r>
      <w:proofErr w:type="spellEnd"/>
      <w:r w:rsidRPr="00911713">
        <w:t xml:space="preserve">, поэтому подросткам сложно </w:t>
      </w:r>
      <w:proofErr w:type="spellStart"/>
      <w:r w:rsidRPr="00911713">
        <w:t>переосознать</w:t>
      </w:r>
      <w:proofErr w:type="spellEnd"/>
      <w:r w:rsidRPr="00911713">
        <w:t>, переоценить сложную, конфликтную ситуацию, чтобы найти новый смысл во всем происходящем.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1.6 Сроки и этапы реализации программы.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Продолжительность занятий: 40 минут;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Количество занятий в течение учебного года: 28</w:t>
      </w:r>
    </w:p>
    <w:p w:rsidR="00CD17FC" w:rsidRPr="00911713" w:rsidRDefault="00CD17FC" w:rsidP="0077605F">
      <w:pPr>
        <w:spacing w:line="360" w:lineRule="auto"/>
        <w:ind w:firstLine="540"/>
      </w:pPr>
    </w:p>
    <w:p w:rsidR="00CD17FC" w:rsidRPr="00911713" w:rsidRDefault="00CD17FC" w:rsidP="0077605F">
      <w:pPr>
        <w:rPr>
          <w:b/>
          <w:iCs/>
        </w:rPr>
      </w:pPr>
      <w:r w:rsidRPr="00911713">
        <w:rPr>
          <w:b/>
          <w:iCs/>
        </w:rPr>
        <w:t xml:space="preserve">ЭТАПЫ РЕАЛИЗАЦИИ ПРОГРАММЫ ПО ФОРМИРОВАНИЮ </w:t>
      </w:r>
      <w:proofErr w:type="gramStart"/>
      <w:r w:rsidRPr="00911713">
        <w:rPr>
          <w:b/>
          <w:iCs/>
        </w:rPr>
        <w:t>НАВЫКОВ  ЖИЗНЕСТОЙКОСТИ</w:t>
      </w:r>
      <w:proofErr w:type="gramEnd"/>
      <w:r w:rsidRPr="00911713">
        <w:rPr>
          <w:b/>
          <w:iCs/>
        </w:rPr>
        <w:t xml:space="preserve"> И ПРОФИЛАКТИКЕ СУИЦИДАЛЬНОГО ПОВЕДЕНИЯ У ОБУЧАЮЩИХСЯ «ГРУППЫ РИСКА»</w:t>
      </w:r>
    </w:p>
    <w:p w:rsidR="00CD17FC" w:rsidRPr="00911713" w:rsidRDefault="00CD17FC" w:rsidP="0077605F">
      <w:pPr>
        <w:rPr>
          <w:iCs/>
        </w:rPr>
      </w:pPr>
    </w:p>
    <w:tbl>
      <w:tblPr>
        <w:tblW w:w="17958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468"/>
        <w:gridCol w:w="4150"/>
        <w:gridCol w:w="1260"/>
        <w:gridCol w:w="2520"/>
        <w:gridCol w:w="2000"/>
        <w:gridCol w:w="2520"/>
        <w:gridCol w:w="2520"/>
        <w:gridCol w:w="2520"/>
      </w:tblGrid>
      <w:tr w:rsidR="00CD17FC" w:rsidRPr="00911713" w:rsidTr="00D20C5F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№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Мероприятие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Сроки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Ответственные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Формы реализации</w:t>
            </w:r>
          </w:p>
        </w:tc>
      </w:tr>
      <w:tr w:rsidR="00CD17FC" w:rsidRPr="00911713" w:rsidTr="00D20C5F">
        <w:trPr>
          <w:gridAfter w:val="3"/>
          <w:wAfter w:w="7560" w:type="dxa"/>
        </w:trPr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ind w:left="708" w:firstLine="708"/>
            </w:pPr>
            <w:r w:rsidRPr="00911713">
              <w:rPr>
                <w:b/>
                <w:iCs/>
              </w:rPr>
              <w:t>ПОДГОТОВИТЕЛЬНО-ДИАГНОСТИЧЕСКИЙ ЭТАП</w:t>
            </w:r>
          </w:p>
        </w:tc>
      </w:tr>
      <w:tr w:rsidR="00CD17FC" w:rsidRPr="00911713" w:rsidTr="00D20C5F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Диагностика мотивационной сферы личности Ж. </w:t>
            </w:r>
            <w:proofErr w:type="spellStart"/>
            <w:r w:rsidRPr="00911713">
              <w:t>Ньютена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B6E48" w:rsidP="0077605F">
            <w:r w:rsidRPr="00911713">
              <w:t>П</w:t>
            </w:r>
            <w:r w:rsidR="00D20C5F">
              <w:t xml:space="preserve">едагог-психолог </w:t>
            </w:r>
            <w:proofErr w:type="spellStart"/>
            <w:r w:rsidR="00D20C5F">
              <w:t>Недирсултанова</w:t>
            </w:r>
            <w:proofErr w:type="spellEnd"/>
            <w:r w:rsidR="00D20C5F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Индивидуальная</w:t>
            </w:r>
          </w:p>
        </w:tc>
      </w:tr>
      <w:tr w:rsidR="00D20C5F" w:rsidRPr="00911713" w:rsidTr="00D20C5F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2.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Тест жизнестойкости Сальваторе </w:t>
            </w:r>
            <w:proofErr w:type="spellStart"/>
            <w:r w:rsidRPr="00911713">
              <w:t>Мадди</w:t>
            </w:r>
            <w:proofErr w:type="spellEnd"/>
            <w:r w:rsidRPr="00911713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E147A2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3.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proofErr w:type="spellStart"/>
            <w:r w:rsidRPr="00911713">
              <w:t>Проетивная</w:t>
            </w:r>
            <w:proofErr w:type="spellEnd"/>
            <w:r w:rsidRPr="00911713">
              <w:t xml:space="preserve"> методика «Человек под дождем».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E147A2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4.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Методика диагностики самооценки (</w:t>
            </w:r>
            <w:proofErr w:type="spellStart"/>
            <w:r w:rsidRPr="00911713">
              <w:t>Дембо</w:t>
            </w:r>
            <w:proofErr w:type="spellEnd"/>
            <w:r w:rsidRPr="00911713">
              <w:t>-Рубинштейна в модификации А.М. Прихожан).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5.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Опросник </w:t>
            </w:r>
            <w:proofErr w:type="spellStart"/>
            <w:r w:rsidRPr="00911713">
              <w:t>Шмишека</w:t>
            </w:r>
            <w:proofErr w:type="spellEnd"/>
            <w:r w:rsidRPr="00911713">
              <w:t xml:space="preserve"> «Акцентуации характера».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lastRenderedPageBreak/>
              <w:t>6.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Проективная методика «Несуществующее животное».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0B0E5C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7.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Экспресс-оценка</w:t>
            </w:r>
          </w:p>
          <w:p w:rsidR="00D20C5F" w:rsidRPr="00911713" w:rsidRDefault="00D20C5F" w:rsidP="00D20C5F">
            <w:r w:rsidRPr="00911713">
              <w:t xml:space="preserve">Самочувствия, активности, настроения, В. Данин и др.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8.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Методика субъективной оценки ситуационной и личностной тревожности, Ч.Д. </w:t>
            </w:r>
            <w:proofErr w:type="spellStart"/>
            <w:r w:rsidRPr="00911713">
              <w:t>Спилбергер</w:t>
            </w:r>
            <w:proofErr w:type="spellEnd"/>
            <w:r w:rsidRPr="00911713">
              <w:t>, Ю.Л. Ханин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9.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Социометрия </w:t>
            </w:r>
          </w:p>
          <w:p w:rsidR="00D20C5F" w:rsidRPr="00911713" w:rsidRDefault="00D20C5F" w:rsidP="00D20C5F">
            <w:r w:rsidRPr="00911713">
              <w:t>(обучающиеся «группы риска»).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Обработка и анализ психодиагностики жизнестойкости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pPr>
              <w:snapToGrid w:val="0"/>
            </w:pP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Изучение социальной компетентности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Сентябрь-октябрь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647E07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Обработка и анализ социальной компетентности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A72203">
              <w:t xml:space="preserve">Педагог-психолог </w:t>
            </w:r>
            <w:proofErr w:type="spellStart"/>
            <w:r w:rsidRPr="00A72203">
              <w:t>Недирсултанова</w:t>
            </w:r>
            <w:proofErr w:type="spellEnd"/>
            <w:r w:rsidRPr="00A72203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pPr>
              <w:snapToGrid w:val="0"/>
            </w:pPr>
          </w:p>
        </w:tc>
      </w:tr>
      <w:tr w:rsidR="00D20C5F" w:rsidRPr="00911713" w:rsidTr="00E147A2"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77605F">
            <w:r w:rsidRPr="00911713">
              <w:rPr>
                <w:b/>
                <w:iCs/>
              </w:rPr>
              <w:t>ФОРМИРУЮЩИЙ (ОБУЧАЮЩИЙ) ЭТАП</w:t>
            </w:r>
          </w:p>
        </w:tc>
        <w:tc>
          <w:tcPr>
            <w:tcW w:w="2520" w:type="dxa"/>
          </w:tcPr>
          <w:p w:rsidR="00D20C5F" w:rsidRPr="00911713" w:rsidRDefault="00D20C5F">
            <w:pPr>
              <w:suppressAutoHyphens w:val="0"/>
            </w:pPr>
          </w:p>
        </w:tc>
        <w:tc>
          <w:tcPr>
            <w:tcW w:w="2520" w:type="dxa"/>
          </w:tcPr>
          <w:p w:rsidR="00D20C5F" w:rsidRPr="00911713" w:rsidRDefault="00D20C5F">
            <w:pPr>
              <w:suppressAutoHyphens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5F" w:rsidRPr="00911713" w:rsidRDefault="00D20C5F">
            <w:pPr>
              <w:suppressAutoHyphens w:val="0"/>
            </w:pPr>
          </w:p>
        </w:tc>
      </w:tr>
      <w:tr w:rsidR="00D20C5F" w:rsidRPr="00911713" w:rsidTr="00AE6834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Консультирование родителей (законных представителей) подростков «группы риска» по суицидальному фактору.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Ноябрь-декабрь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112546">
              <w:t xml:space="preserve">Педагог-психолог </w:t>
            </w:r>
            <w:proofErr w:type="spellStart"/>
            <w:r w:rsidRPr="00112546">
              <w:t>Недирсултанова</w:t>
            </w:r>
            <w:proofErr w:type="spellEnd"/>
            <w:r w:rsidRPr="00112546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AE6834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Консультирование родителе (законных представителей) по социальной адаптации обучающихся «группы риска».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Ноябрь-декабрь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112546">
              <w:t xml:space="preserve">Педагог-психолог </w:t>
            </w:r>
            <w:proofErr w:type="spellStart"/>
            <w:r w:rsidRPr="00112546">
              <w:t>Недирсултанова</w:t>
            </w:r>
            <w:proofErr w:type="spellEnd"/>
            <w:r w:rsidRPr="00112546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AE6834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занятий с элементами тренинга по формированию навыков жизнестойкости и профилактике суицидального поведения у обучающихся «группы риска».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Ноябрь-апрель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112546">
              <w:t xml:space="preserve">Педагог-психолог </w:t>
            </w:r>
            <w:proofErr w:type="spellStart"/>
            <w:r w:rsidRPr="00112546">
              <w:t>Недирсултанова</w:t>
            </w:r>
            <w:proofErr w:type="spellEnd"/>
            <w:r w:rsidRPr="00112546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AE6834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4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тематических групповых занятий с обучающимися.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Ноябрь-апрель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112546">
              <w:t xml:space="preserve">Педагог-психолог </w:t>
            </w:r>
            <w:proofErr w:type="spellStart"/>
            <w:r w:rsidRPr="00112546">
              <w:t>Недирсултанова</w:t>
            </w:r>
            <w:proofErr w:type="spellEnd"/>
            <w:r w:rsidRPr="00112546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AE6834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тематических педсоветов:</w:t>
            </w:r>
          </w:p>
          <w:p w:rsidR="00D20C5F" w:rsidRPr="00911713" w:rsidRDefault="00D20C5F" w:rsidP="00D20C5F">
            <w:r w:rsidRPr="00911713">
              <w:t>1. Трудности взросления детей. Кризисные периоды. Возрастные особенности обучающихся</w:t>
            </w:r>
          </w:p>
          <w:p w:rsidR="00D20C5F" w:rsidRPr="00911713" w:rsidRDefault="00D20C5F" w:rsidP="00D20C5F">
            <w:r w:rsidRPr="00911713">
              <w:t>2. Формирование ценностного отношения к здоровью.</w:t>
            </w:r>
          </w:p>
          <w:p w:rsidR="00D20C5F" w:rsidRPr="00911713" w:rsidRDefault="00D20C5F" w:rsidP="00D20C5F">
            <w:r w:rsidRPr="00911713">
              <w:t>3. Феномен жизнестойкости: решение проблем в становлении здоровой личности.</w:t>
            </w:r>
          </w:p>
          <w:p w:rsidR="00D20C5F" w:rsidRPr="00911713" w:rsidRDefault="00D20C5F" w:rsidP="00D20C5F">
            <w:r w:rsidRPr="00911713">
              <w:t>4. Активные формы работы с детьми подросткового возраста.</w:t>
            </w:r>
          </w:p>
          <w:p w:rsidR="00D20C5F" w:rsidRPr="00911713" w:rsidRDefault="00D20C5F" w:rsidP="00D20C5F">
            <w:r w:rsidRPr="00911713">
              <w:t>5.Системный подход к формированию навыков жизнестойкости подростков.</w:t>
            </w:r>
          </w:p>
          <w:p w:rsidR="00D20C5F" w:rsidRPr="00911713" w:rsidRDefault="00D20C5F" w:rsidP="00D20C5F">
            <w:r w:rsidRPr="00911713">
              <w:t>6. Конфликты и способы их решения.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pPr>
              <w:snapToGrid w:val="0"/>
            </w:pPr>
          </w:p>
          <w:p w:rsidR="00D20C5F" w:rsidRPr="00911713" w:rsidRDefault="00D20C5F" w:rsidP="00D20C5F"/>
          <w:p w:rsidR="00D20C5F" w:rsidRPr="00911713" w:rsidRDefault="00D20C5F" w:rsidP="00D20C5F">
            <w:r>
              <w:t>Ноябрь 2024</w:t>
            </w:r>
            <w:r w:rsidRPr="00911713">
              <w:t>г.</w:t>
            </w:r>
          </w:p>
          <w:p w:rsidR="00D20C5F" w:rsidRPr="00911713" w:rsidRDefault="00D20C5F" w:rsidP="00D20C5F"/>
          <w:p w:rsidR="00D20C5F" w:rsidRPr="00911713" w:rsidRDefault="00D20C5F" w:rsidP="00D20C5F">
            <w:r>
              <w:t>Январь 2025</w:t>
            </w:r>
            <w:r w:rsidRPr="00911713">
              <w:t>г.</w:t>
            </w:r>
          </w:p>
          <w:p w:rsidR="00D20C5F" w:rsidRPr="00911713" w:rsidRDefault="00D20C5F" w:rsidP="00D20C5F">
            <w:r>
              <w:t>Ноябрь 2024</w:t>
            </w:r>
            <w:r w:rsidRPr="00911713">
              <w:t>г.</w:t>
            </w:r>
          </w:p>
          <w:p w:rsidR="00D20C5F" w:rsidRPr="00911713" w:rsidRDefault="00D20C5F" w:rsidP="00D20C5F"/>
          <w:p w:rsidR="00D20C5F" w:rsidRPr="00911713" w:rsidRDefault="00D20C5F" w:rsidP="00D20C5F">
            <w:r>
              <w:t>Январь 2025</w:t>
            </w:r>
            <w:r w:rsidRPr="00911713">
              <w:t>г.</w:t>
            </w:r>
          </w:p>
          <w:p w:rsidR="00D20C5F" w:rsidRPr="00911713" w:rsidRDefault="00D20C5F" w:rsidP="00D20C5F">
            <w:r>
              <w:t>Ноябрь 2024</w:t>
            </w:r>
            <w:r w:rsidRPr="00911713">
              <w:t>г.</w:t>
            </w: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Январь 2019г.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112546">
              <w:t xml:space="preserve">Педагог-психолог </w:t>
            </w:r>
            <w:proofErr w:type="spellStart"/>
            <w:r w:rsidRPr="00112546">
              <w:t>Недирсултанова</w:t>
            </w:r>
            <w:proofErr w:type="spellEnd"/>
            <w:r w:rsidRPr="00112546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4D2D81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lastRenderedPageBreak/>
              <w:t>6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Проведение тематических </w:t>
            </w:r>
            <w:proofErr w:type="spellStart"/>
            <w:r w:rsidRPr="00911713">
              <w:t>методобъединений</w:t>
            </w:r>
            <w:proofErr w:type="spellEnd"/>
            <w:r w:rsidRPr="00911713">
              <w:t xml:space="preserve"> для учителей и воспитателей:</w:t>
            </w:r>
          </w:p>
          <w:p w:rsidR="00D20C5F" w:rsidRPr="00911713" w:rsidRDefault="00D20C5F" w:rsidP="00D20C5F">
            <w:r w:rsidRPr="00911713">
              <w:t>1. Психологический климат в классе.</w:t>
            </w:r>
          </w:p>
          <w:p w:rsidR="00D20C5F" w:rsidRPr="00911713" w:rsidRDefault="00D20C5F" w:rsidP="00D20C5F">
            <w:r w:rsidRPr="00911713">
              <w:t>2. Профилактика конфликтных ситуаций и работа с ними.</w:t>
            </w:r>
          </w:p>
          <w:p w:rsidR="00D20C5F" w:rsidRPr="00911713" w:rsidRDefault="00D20C5F" w:rsidP="00D20C5F">
            <w:r w:rsidRPr="00911713">
              <w:t>3. Тревожность и ее влияние на развитие личности.</w:t>
            </w:r>
          </w:p>
          <w:p w:rsidR="00D20C5F" w:rsidRPr="00911713" w:rsidRDefault="00D20C5F" w:rsidP="00D20C5F">
            <w:r w:rsidRPr="00911713">
              <w:t>4. Опасные привычки: социальные сети.</w:t>
            </w:r>
          </w:p>
          <w:p w:rsidR="00D20C5F" w:rsidRPr="00911713" w:rsidRDefault="00D20C5F" w:rsidP="00D20C5F">
            <w:r w:rsidRPr="00911713">
              <w:t>5. Трудности подросткового возраста.</w:t>
            </w:r>
          </w:p>
          <w:p w:rsidR="00D20C5F" w:rsidRPr="00911713" w:rsidRDefault="00D20C5F" w:rsidP="00D20C5F">
            <w:r w:rsidRPr="00911713">
              <w:t>6.Формирование жизнестойкости подростка.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pPr>
              <w:snapToGrid w:val="0"/>
            </w:pPr>
          </w:p>
          <w:p w:rsidR="00D20C5F" w:rsidRPr="00911713" w:rsidRDefault="00D20C5F" w:rsidP="00D20C5F"/>
          <w:p w:rsidR="00D20C5F" w:rsidRPr="00911713" w:rsidRDefault="00D20C5F" w:rsidP="00D20C5F"/>
          <w:p w:rsidR="00D20C5F" w:rsidRPr="00911713" w:rsidRDefault="00D20C5F" w:rsidP="00D20C5F">
            <w:r w:rsidRPr="00911713">
              <w:t>Ноябрь 2024 г.</w:t>
            </w:r>
          </w:p>
          <w:p w:rsidR="00D20C5F" w:rsidRPr="00911713" w:rsidRDefault="00D20C5F" w:rsidP="00D20C5F">
            <w:r w:rsidRPr="00911713">
              <w:t>Январь 2024 г.</w:t>
            </w:r>
          </w:p>
          <w:p w:rsidR="00D20C5F" w:rsidRPr="00911713" w:rsidRDefault="00D20C5F" w:rsidP="00D20C5F">
            <w:r w:rsidRPr="00911713">
              <w:t>Ноябрь 2024 г.</w:t>
            </w:r>
          </w:p>
          <w:p w:rsidR="00D20C5F" w:rsidRPr="00911713" w:rsidRDefault="00D20C5F" w:rsidP="00D20C5F">
            <w:r w:rsidRPr="00911713">
              <w:t>Январь 2025г.</w:t>
            </w:r>
          </w:p>
          <w:p w:rsidR="00D20C5F" w:rsidRPr="00911713" w:rsidRDefault="00D20C5F" w:rsidP="00D20C5F">
            <w:r w:rsidRPr="00911713">
              <w:t>Ноябрь 2024 г.</w:t>
            </w:r>
          </w:p>
          <w:p w:rsidR="00D20C5F" w:rsidRPr="00911713" w:rsidRDefault="00D20C5F" w:rsidP="00D20C5F">
            <w:r w:rsidRPr="00911713">
              <w:t>Январь 2025 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D8169D">
              <w:t xml:space="preserve">Педагог-психолог </w:t>
            </w:r>
            <w:proofErr w:type="spellStart"/>
            <w:r w:rsidRPr="00D8169D">
              <w:t>Недирсултанова</w:t>
            </w:r>
            <w:proofErr w:type="spellEnd"/>
            <w:r w:rsidRPr="00D8169D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4D2D81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7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тематических родительских собраний:</w:t>
            </w:r>
          </w:p>
          <w:p w:rsidR="00D20C5F" w:rsidRPr="00911713" w:rsidRDefault="00D20C5F" w:rsidP="00D20C5F">
            <w:r w:rsidRPr="00911713">
              <w:t>1. Формирования навыков жизнестойкости. Просмотр фильма «Я сюда больше не вернусь».</w:t>
            </w:r>
          </w:p>
          <w:p w:rsidR="00D20C5F" w:rsidRPr="00911713" w:rsidRDefault="00D20C5F" w:rsidP="00D20C5F">
            <w:r w:rsidRPr="00911713">
              <w:t>2. Здоровый образ жизни – основа успешной жизнедеятельности.</w:t>
            </w:r>
          </w:p>
          <w:p w:rsidR="00D20C5F" w:rsidRPr="00911713" w:rsidRDefault="00D20C5F" w:rsidP="00D20C5F">
            <w:r w:rsidRPr="00911713">
              <w:t>3. Проблемы подросткового возраста. Учимся понимать друг друга.</w:t>
            </w:r>
          </w:p>
          <w:p w:rsidR="00D20C5F" w:rsidRPr="00911713" w:rsidRDefault="00D20C5F" w:rsidP="00D20C5F">
            <w:r w:rsidRPr="00911713">
              <w:t>4. Свободное время подростка.</w:t>
            </w: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5. Выбор жизненной траектории.</w:t>
            </w: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6. Роль взрослых в оказании помощи подростку в кризисных ситуациях.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pPr>
              <w:snapToGrid w:val="0"/>
            </w:pP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Октябрь 2024 г.</w:t>
            </w: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Март 2025 г.</w:t>
            </w:r>
          </w:p>
          <w:p w:rsidR="00D20C5F" w:rsidRPr="00911713" w:rsidRDefault="00D20C5F" w:rsidP="00D20C5F">
            <w:r w:rsidRPr="00911713">
              <w:t>Октябрь 2025 г.</w:t>
            </w:r>
          </w:p>
          <w:p w:rsidR="00D20C5F" w:rsidRPr="00911713" w:rsidRDefault="00D20C5F" w:rsidP="00D20C5F">
            <w:r w:rsidRPr="00911713">
              <w:t>Март 2025</w:t>
            </w:r>
          </w:p>
          <w:p w:rsidR="00D20C5F" w:rsidRPr="00911713" w:rsidRDefault="00D20C5F" w:rsidP="00D20C5F">
            <w:r w:rsidRPr="00911713">
              <w:t>Октябрь 2025 г.</w:t>
            </w:r>
          </w:p>
          <w:p w:rsidR="00D20C5F" w:rsidRPr="00911713" w:rsidRDefault="00D20C5F" w:rsidP="00D20C5F">
            <w:r w:rsidRPr="00911713">
              <w:t>Март 2025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D8169D">
              <w:t xml:space="preserve">Педагог-психолог </w:t>
            </w:r>
            <w:proofErr w:type="spellStart"/>
            <w:r w:rsidRPr="00D8169D">
              <w:t>Недирсултанова</w:t>
            </w:r>
            <w:proofErr w:type="spellEnd"/>
            <w:r w:rsidRPr="00D8169D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4D2D81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8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классных часов по вопросам профилактики:</w:t>
            </w:r>
          </w:p>
          <w:p w:rsidR="00D20C5F" w:rsidRPr="00911713" w:rsidRDefault="00D20C5F" w:rsidP="00D20C5F">
            <w:r w:rsidRPr="00911713">
              <w:t>1. Способы решения конфликтов с родителями.</w:t>
            </w:r>
          </w:p>
          <w:p w:rsidR="00D20C5F" w:rsidRPr="00911713" w:rsidRDefault="00D20C5F" w:rsidP="00D20C5F">
            <w:r w:rsidRPr="00911713">
              <w:t>2. Что ты должен знать об уголовном кодексе Российской Федерации.</w:t>
            </w:r>
          </w:p>
          <w:p w:rsidR="00D20C5F" w:rsidRPr="00911713" w:rsidRDefault="00D20C5F" w:rsidP="00D20C5F">
            <w:r w:rsidRPr="00911713">
              <w:t>3. Выход есть всегда!</w:t>
            </w: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4. Уголовная ответственность несовершеннолетних.</w:t>
            </w:r>
          </w:p>
          <w:p w:rsidR="00D20C5F" w:rsidRPr="00911713" w:rsidRDefault="00D20C5F" w:rsidP="00D20C5F">
            <w:r w:rsidRPr="00911713">
              <w:t>5. Не сломай свою судьбу! Подросток и опасные привычки.</w:t>
            </w:r>
          </w:p>
          <w:p w:rsidR="00D20C5F" w:rsidRPr="00911713" w:rsidRDefault="00D20C5F" w:rsidP="00D20C5F">
            <w:r w:rsidRPr="00911713">
              <w:t>6. Знаешь ли ты свои права и обязанности.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pPr>
              <w:snapToGrid w:val="0"/>
            </w:pPr>
          </w:p>
          <w:p w:rsidR="00D20C5F" w:rsidRPr="00911713" w:rsidRDefault="00D20C5F" w:rsidP="00D20C5F"/>
          <w:p w:rsidR="00D20C5F" w:rsidRPr="00911713" w:rsidRDefault="00D20C5F" w:rsidP="00D20C5F">
            <w:r w:rsidRPr="00911713">
              <w:t>Ноябрь 2024 г.</w:t>
            </w:r>
          </w:p>
          <w:p w:rsidR="00D20C5F" w:rsidRPr="00911713" w:rsidRDefault="00D20C5F" w:rsidP="00D20C5F">
            <w:r w:rsidRPr="00911713">
              <w:t>Февраль 2025 г.</w:t>
            </w:r>
          </w:p>
          <w:p w:rsidR="00D20C5F" w:rsidRPr="00911713" w:rsidRDefault="00D20C5F" w:rsidP="00D20C5F">
            <w:r w:rsidRPr="00911713">
              <w:t>Ноябрь 2024 г.</w:t>
            </w:r>
          </w:p>
          <w:p w:rsidR="00D20C5F" w:rsidRPr="00911713" w:rsidRDefault="00D20C5F" w:rsidP="00D20C5F">
            <w:r w:rsidRPr="00911713">
              <w:t>Февраль 2025 г.</w:t>
            </w:r>
          </w:p>
          <w:p w:rsidR="00D20C5F" w:rsidRPr="00911713" w:rsidRDefault="00D20C5F" w:rsidP="00D20C5F">
            <w:r w:rsidRPr="00911713">
              <w:t>Ноябрь 2024г.</w:t>
            </w:r>
          </w:p>
          <w:p w:rsidR="00D20C5F" w:rsidRPr="00911713" w:rsidRDefault="00D20C5F" w:rsidP="00D20C5F">
            <w:r w:rsidRPr="00911713">
              <w:t>Февраль 2025г.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D8169D">
              <w:t xml:space="preserve">Педагог-психолог </w:t>
            </w:r>
            <w:proofErr w:type="spellStart"/>
            <w:r w:rsidRPr="00D8169D">
              <w:t>Недирсултанова</w:t>
            </w:r>
            <w:proofErr w:type="spellEnd"/>
            <w:r w:rsidRPr="00D8169D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Групповая</w:t>
            </w:r>
          </w:p>
        </w:tc>
      </w:tr>
      <w:tr w:rsidR="00D20C5F" w:rsidRPr="00911713" w:rsidTr="004D2D81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9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Оформление информационных стендов для обучающихся, содержащих профилактическую информацию.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В течение года.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D8169D">
              <w:t xml:space="preserve">Педагог-психолог </w:t>
            </w:r>
            <w:proofErr w:type="spellStart"/>
            <w:r w:rsidRPr="00D8169D">
              <w:t>Недирсултанова</w:t>
            </w:r>
            <w:proofErr w:type="spellEnd"/>
            <w:r w:rsidRPr="00D8169D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4D2D81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Создание памяток для родителей по информационно-психологической безопасности несовершеннолетних.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В течение года.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D8169D">
              <w:t xml:space="preserve">Педагог-психолог </w:t>
            </w:r>
            <w:proofErr w:type="spellStart"/>
            <w:r w:rsidRPr="00D8169D">
              <w:t>Недирсултанова</w:t>
            </w:r>
            <w:proofErr w:type="spellEnd"/>
            <w:r w:rsidRPr="00D8169D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lastRenderedPageBreak/>
              <w:t>11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Для увеличения доступности экстренной психологической помощи и снятию остроты психоэмоционального напряжения – обращение в службу единого </w:t>
            </w:r>
            <w:proofErr w:type="spellStart"/>
            <w:r w:rsidRPr="00911713">
              <w:t>общероссий-ского</w:t>
            </w:r>
            <w:proofErr w:type="spellEnd"/>
            <w:r w:rsidRPr="00911713">
              <w:t xml:space="preserve"> телефона доверия и сайт «Детский телефон доверия».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В течение года.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D9641B">
        <w:tc>
          <w:tcPr>
            <w:tcW w:w="10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rPr>
                <w:b/>
              </w:rPr>
              <w:t>ИТОГОВЫЙ ЭТАП</w:t>
            </w:r>
          </w:p>
        </w:tc>
        <w:tc>
          <w:tcPr>
            <w:tcW w:w="2520" w:type="dxa"/>
          </w:tcPr>
          <w:p w:rsidR="00D20C5F" w:rsidRPr="00911713" w:rsidRDefault="00D20C5F" w:rsidP="00D20C5F">
            <w:pPr>
              <w:suppressAutoHyphens w:val="0"/>
            </w:pPr>
          </w:p>
        </w:tc>
        <w:tc>
          <w:tcPr>
            <w:tcW w:w="2520" w:type="dxa"/>
          </w:tcPr>
          <w:p w:rsidR="00D20C5F" w:rsidRPr="00911713" w:rsidRDefault="00D20C5F" w:rsidP="00D20C5F">
            <w:pPr>
              <w:suppressAutoHyphens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 xml:space="preserve">Повторная психодиагностика </w:t>
            </w:r>
            <w:proofErr w:type="spellStart"/>
            <w:r w:rsidRPr="00911713">
              <w:t>сформированности</w:t>
            </w:r>
            <w:proofErr w:type="spellEnd"/>
            <w:r w:rsidRPr="00911713">
              <w:t xml:space="preserve"> навыков жизнестойкости обучающихся «группы риска», анализ и  обобщение результатов.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2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Обсуждение результатов повторной диагностики с подростками и их родителями (законными представителями) и педагогами.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3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Повторное изучение социальной компетентности подростков «группы риска» и анализ, обобщение результатов.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r w:rsidRPr="00911713">
              <w:t>Индивидуальная</w:t>
            </w: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4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Обсуждение результатов повторной диагностики с подростками и их родителями (законными представителями) и педагогами.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pPr>
              <w:snapToGrid w:val="0"/>
            </w:pP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5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Проведение анализа результатов реализации программы по формированию жизнестойкой личности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pPr>
              <w:snapToGrid w:val="0"/>
            </w:pPr>
          </w:p>
        </w:tc>
      </w:tr>
      <w:tr w:rsidR="00D20C5F" w:rsidRPr="00911713" w:rsidTr="00D9641B">
        <w:trPr>
          <w:gridAfter w:val="3"/>
          <w:wAfter w:w="756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6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Планирование работы по данному направлению на следующий учебный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Pr="00911713" w:rsidRDefault="00D20C5F" w:rsidP="00D20C5F">
            <w:r w:rsidRPr="00911713">
              <w:t>Май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5F" w:rsidRDefault="00D20C5F" w:rsidP="00D20C5F">
            <w:r w:rsidRPr="00601260">
              <w:t xml:space="preserve">Педагог-психолог </w:t>
            </w:r>
            <w:proofErr w:type="spellStart"/>
            <w:r w:rsidRPr="00601260">
              <w:t>Недирсултанова</w:t>
            </w:r>
            <w:proofErr w:type="spellEnd"/>
            <w:r w:rsidRPr="00601260">
              <w:t xml:space="preserve"> Р.С.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C5F" w:rsidRPr="00911713" w:rsidRDefault="00D20C5F" w:rsidP="00D20C5F">
            <w:pPr>
              <w:snapToGrid w:val="0"/>
            </w:pPr>
          </w:p>
        </w:tc>
      </w:tr>
    </w:tbl>
    <w:p w:rsidR="00CD17FC" w:rsidRPr="00911713" w:rsidRDefault="00CD17FC" w:rsidP="0077605F">
      <w:pPr>
        <w:spacing w:line="360" w:lineRule="auto"/>
      </w:pPr>
    </w:p>
    <w:p w:rsidR="00CD17FC" w:rsidRPr="00911713" w:rsidRDefault="00CD17FC" w:rsidP="0077605F">
      <w:pPr>
        <w:spacing w:line="276" w:lineRule="auto"/>
        <w:ind w:firstLine="540"/>
        <w:rPr>
          <w:b/>
        </w:rPr>
      </w:pPr>
      <w:r w:rsidRPr="00911713">
        <w:rPr>
          <w:b/>
        </w:rPr>
        <w:t>1.7.</w:t>
      </w:r>
      <w:r w:rsidR="00385F67" w:rsidRPr="00911713">
        <w:rPr>
          <w:b/>
        </w:rPr>
        <w:t xml:space="preserve"> </w:t>
      </w:r>
      <w:r w:rsidRPr="00911713">
        <w:rPr>
          <w:b/>
        </w:rPr>
        <w:t>Ресурсы, необходимые для эффективной реализации программы.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</w:rPr>
        <w:t>1. Требования к специалистам, реализующим программу: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</w:pPr>
      <w:r w:rsidRPr="00911713">
        <w:t xml:space="preserve">педагог-психолог и социальный педагог должны иметь навыки работы с аудиторией, навыки эффективного общения (умение устанавливать контакт, </w:t>
      </w:r>
      <w:proofErr w:type="spellStart"/>
      <w:r w:rsidRPr="00911713">
        <w:t>эмпатичекие</w:t>
      </w:r>
      <w:proofErr w:type="spellEnd"/>
      <w:r w:rsidRPr="00911713">
        <w:t xml:space="preserve"> способности);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</w:pPr>
      <w:r w:rsidRPr="00911713">
        <w:t>навыки организации групп на совместную деятельность и общение;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</w:pPr>
      <w:r w:rsidRPr="00911713">
        <w:t>навыки нейтрального. Уважительного, заинтересованного и творческого мышления в решении конфликтных ситуаций, жизненных проблем;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</w:pPr>
      <w:r w:rsidRPr="00911713">
        <w:t>навыки проведения индивидуальной и групповой диагностики, анализа и представления данных;</w:t>
      </w:r>
    </w:p>
    <w:p w:rsidR="00CD17FC" w:rsidRPr="00911713" w:rsidRDefault="00CD17FC" w:rsidP="0077605F">
      <w:pPr>
        <w:numPr>
          <w:ilvl w:val="0"/>
          <w:numId w:val="6"/>
        </w:numPr>
        <w:tabs>
          <w:tab w:val="left" w:pos="1080"/>
        </w:tabs>
        <w:spacing w:line="276" w:lineRule="auto"/>
        <w:ind w:left="1080"/>
        <w:rPr>
          <w:b/>
        </w:rPr>
      </w:pPr>
      <w:r w:rsidRPr="00911713">
        <w:t>знания в области современных технологий успеха.</w:t>
      </w:r>
    </w:p>
    <w:p w:rsidR="00CD17FC" w:rsidRPr="00911713" w:rsidRDefault="00CD17FC" w:rsidP="0077605F">
      <w:pPr>
        <w:spacing w:line="276" w:lineRule="auto"/>
        <w:ind w:firstLine="567"/>
        <w:rPr>
          <w:b/>
        </w:rPr>
      </w:pPr>
      <w:r w:rsidRPr="00911713">
        <w:rPr>
          <w:b/>
        </w:rPr>
        <w:t>2. Перечень учебных и методических материалов, необходимых для реализации программы: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lastRenderedPageBreak/>
        <w:t>3. Требования к материально-технической оснащенности учреждения для реализации программы:</w:t>
      </w:r>
    </w:p>
    <w:p w:rsidR="00CD17FC" w:rsidRPr="00911713" w:rsidRDefault="00CD17FC" w:rsidP="0077605F">
      <w:pPr>
        <w:numPr>
          <w:ilvl w:val="1"/>
          <w:numId w:val="7"/>
        </w:numPr>
        <w:tabs>
          <w:tab w:val="left" w:pos="1080"/>
        </w:tabs>
        <w:spacing w:line="276" w:lineRule="auto"/>
        <w:ind w:left="1080"/>
      </w:pPr>
      <w:r w:rsidRPr="00911713">
        <w:t>музыкальный центр для музыкального сопровождения занятий;</w:t>
      </w:r>
    </w:p>
    <w:p w:rsidR="00CD17FC" w:rsidRPr="00911713" w:rsidRDefault="00CD17FC" w:rsidP="0077605F">
      <w:pPr>
        <w:numPr>
          <w:ilvl w:val="1"/>
          <w:numId w:val="7"/>
        </w:numPr>
        <w:tabs>
          <w:tab w:val="left" w:pos="1080"/>
        </w:tabs>
        <w:spacing w:line="276" w:lineRule="auto"/>
        <w:ind w:left="1080"/>
        <w:rPr>
          <w:b/>
        </w:rPr>
      </w:pPr>
      <w:r w:rsidRPr="00911713">
        <w:t>копировальный аппарат для размножения раздаточных материалов, диагностических методик и материалов, наработанных в ходе занятия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4. Требования к информационной обеспеченности учреждения для реализации программы:</w:t>
      </w:r>
    </w:p>
    <w:p w:rsidR="00CD17FC" w:rsidRPr="00911713" w:rsidRDefault="00CD17FC" w:rsidP="0077605F">
      <w:pPr>
        <w:numPr>
          <w:ilvl w:val="0"/>
          <w:numId w:val="8"/>
        </w:numPr>
        <w:tabs>
          <w:tab w:val="left" w:pos="1080"/>
        </w:tabs>
        <w:spacing w:line="276" w:lineRule="auto"/>
        <w:ind w:left="1080"/>
      </w:pPr>
      <w:r w:rsidRPr="00911713">
        <w:t>интернет-</w:t>
      </w:r>
      <w:r w:rsidR="00385F67" w:rsidRPr="00911713">
        <w:t xml:space="preserve"> </w:t>
      </w:r>
      <w:r w:rsidRPr="00911713">
        <w:t>ресурсы;</w:t>
      </w:r>
    </w:p>
    <w:p w:rsidR="00CD17FC" w:rsidRPr="00911713" w:rsidRDefault="00CD17FC" w:rsidP="0077605F">
      <w:pPr>
        <w:numPr>
          <w:ilvl w:val="0"/>
          <w:numId w:val="8"/>
        </w:numPr>
        <w:tabs>
          <w:tab w:val="left" w:pos="1080"/>
        </w:tabs>
        <w:spacing w:line="276" w:lineRule="auto"/>
        <w:ind w:left="1080"/>
      </w:pPr>
      <w:r w:rsidRPr="00911713">
        <w:t>библиотека;</w:t>
      </w:r>
    </w:p>
    <w:p w:rsidR="00CD17FC" w:rsidRPr="00911713" w:rsidRDefault="00CD17FC" w:rsidP="0077605F">
      <w:pPr>
        <w:numPr>
          <w:ilvl w:val="0"/>
          <w:numId w:val="8"/>
        </w:numPr>
        <w:tabs>
          <w:tab w:val="left" w:pos="1080"/>
        </w:tabs>
        <w:spacing w:line="276" w:lineRule="auto"/>
        <w:ind w:left="1080"/>
      </w:pPr>
      <w:r w:rsidRPr="00911713">
        <w:t>электронные варианты методик диагностического обследования;</w:t>
      </w:r>
    </w:p>
    <w:p w:rsidR="00CD17FC" w:rsidRPr="00911713" w:rsidRDefault="00CD17FC" w:rsidP="0077605F">
      <w:pPr>
        <w:numPr>
          <w:ilvl w:val="0"/>
          <w:numId w:val="8"/>
        </w:numPr>
        <w:tabs>
          <w:tab w:val="left" w:pos="1080"/>
        </w:tabs>
        <w:spacing w:line="276" w:lineRule="auto"/>
        <w:ind w:left="1080"/>
      </w:pPr>
      <w:r w:rsidRPr="00911713">
        <w:t>проектор.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1.8. Ожидаемые результаты реализации программы: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t>Промежуточные:</w:t>
      </w:r>
    </w:p>
    <w:p w:rsidR="00CD17FC" w:rsidRPr="00911713" w:rsidRDefault="00CD17FC" w:rsidP="0077605F">
      <w:pPr>
        <w:numPr>
          <w:ilvl w:val="0"/>
          <w:numId w:val="9"/>
        </w:numPr>
        <w:tabs>
          <w:tab w:val="left" w:pos="1080"/>
        </w:tabs>
        <w:spacing w:line="276" w:lineRule="auto"/>
        <w:ind w:left="1080"/>
      </w:pPr>
      <w:r w:rsidRPr="00911713">
        <w:t xml:space="preserve">В конце каждого занятия вместе с участниками обсуждаются и оцениваются упражнения, игры и ситуации с точки зрения применения их в жизненных ситуациях. </w:t>
      </w:r>
    </w:p>
    <w:p w:rsidR="00CD17FC" w:rsidRPr="00911713" w:rsidRDefault="00CD17FC" w:rsidP="0077605F">
      <w:pPr>
        <w:numPr>
          <w:ilvl w:val="0"/>
          <w:numId w:val="9"/>
        </w:numPr>
        <w:tabs>
          <w:tab w:val="left" w:pos="1080"/>
        </w:tabs>
        <w:spacing w:line="276" w:lineRule="auto"/>
        <w:ind w:left="1080"/>
      </w:pPr>
      <w:r w:rsidRPr="00911713">
        <w:t>В ходе проведения занятий составляются мини-планы поведения в наиболее типичных ситуациях.</w:t>
      </w:r>
    </w:p>
    <w:p w:rsidR="00CD17FC" w:rsidRPr="00911713" w:rsidRDefault="00CD17FC" w:rsidP="0077605F">
      <w:pPr>
        <w:numPr>
          <w:ilvl w:val="0"/>
          <w:numId w:val="9"/>
        </w:numPr>
        <w:tabs>
          <w:tab w:val="left" w:pos="1080"/>
        </w:tabs>
        <w:spacing w:line="276" w:lineRule="auto"/>
        <w:ind w:left="1080"/>
      </w:pPr>
      <w:r w:rsidRPr="00911713">
        <w:t>В ходе обсуждения оценки предлагаемых упражнений, игр и ситуаций, ребята положительно оценили занятия с социальным педагогом и психологом.</w:t>
      </w:r>
    </w:p>
    <w:p w:rsidR="00CD17FC" w:rsidRPr="00911713" w:rsidRDefault="00CD17FC" w:rsidP="0077605F">
      <w:pPr>
        <w:numPr>
          <w:ilvl w:val="0"/>
          <w:numId w:val="9"/>
        </w:numPr>
        <w:tabs>
          <w:tab w:val="left" w:pos="1080"/>
        </w:tabs>
        <w:spacing w:line="276" w:lineRule="auto"/>
        <w:ind w:left="1080"/>
      </w:pPr>
      <w:r w:rsidRPr="00911713">
        <w:t>Особый интерес вызвали упражнения и игры, направленные на обучение навыкам жизнестойкого поведения.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t>Итоговые: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Обучающиеся познают свои возрастные и индивидуальные особенности, научатся выделять наиболее опасные психологические ловушки.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 xml:space="preserve">Осмыслят личностные проблемы. 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 xml:space="preserve">Научатся </w:t>
      </w:r>
      <w:proofErr w:type="spellStart"/>
      <w:r w:rsidRPr="00911713">
        <w:t>безоценочно</w:t>
      </w:r>
      <w:proofErr w:type="spellEnd"/>
      <w:r w:rsidRPr="00911713">
        <w:t xml:space="preserve"> выслушивать мнение других, без страха высказывать собственное мнение.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Раскроют причину психологического напряжения, повысят собственную самооценку.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5.Отработают навыки уверенного поведения.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Научатся противостоять негативному влиянию социального окружения. Отработают умение говорить: «Нет!».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Поупражняются в способах преодоления зависимости от мнения и оценки окружающих.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 xml:space="preserve">Получат умение заниматься </w:t>
      </w:r>
      <w:proofErr w:type="spellStart"/>
      <w:r w:rsidRPr="00911713">
        <w:t>саморегуляцией</w:t>
      </w:r>
      <w:proofErr w:type="spellEnd"/>
      <w:r w:rsidRPr="00911713">
        <w:t>, рефлексией.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Научатся определять временную перспективу.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Обучатся формулировать цели на будущую жизнь, ясно представляя результат.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 xml:space="preserve">11.Осознают возможные препятствия и объективно </w:t>
      </w:r>
      <w:proofErr w:type="gramStart"/>
      <w:r w:rsidRPr="00911713">
        <w:t>оценят  ресурсы</w:t>
      </w:r>
      <w:proofErr w:type="gramEnd"/>
      <w:r w:rsidRPr="00911713">
        <w:t xml:space="preserve"> для достижения целей.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Четко осознают аргументы в пользу человеческой жизни.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Обретут ответственность за собственную жизнь.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Повысят правовую компетентность в части защиты основных прав и свобод личности.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t>Научатся обращаться за помощью к сверстникам и взрослым в сложных жизненных ситуациях.</w:t>
      </w:r>
    </w:p>
    <w:p w:rsidR="00CD17FC" w:rsidRPr="00911713" w:rsidRDefault="00CD17FC" w:rsidP="0077605F">
      <w:pPr>
        <w:numPr>
          <w:ilvl w:val="0"/>
          <w:numId w:val="10"/>
        </w:numPr>
        <w:tabs>
          <w:tab w:val="left" w:pos="1080"/>
        </w:tabs>
        <w:spacing w:line="276" w:lineRule="auto"/>
        <w:ind w:left="1080"/>
      </w:pPr>
      <w:r w:rsidRPr="00911713">
        <w:lastRenderedPageBreak/>
        <w:t>Приобретут способность составлять жизненный план и планировать пути достижения целей в соответствии с социальными ценностями.</w:t>
      </w:r>
    </w:p>
    <w:p w:rsidR="00CD17FC" w:rsidRPr="00911713" w:rsidRDefault="00CD17FC" w:rsidP="0077605F">
      <w:pPr>
        <w:spacing w:line="276" w:lineRule="auto"/>
      </w:pP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1.9. Описание сфер ответственности, основных прав и обязанностей участников программы (специалистов, детей, родителей, педагогов).</w:t>
      </w:r>
    </w:p>
    <w:p w:rsidR="00CD17FC" w:rsidRPr="00911713" w:rsidRDefault="00CD17FC" w:rsidP="0077605F">
      <w:pPr>
        <w:spacing w:line="276" w:lineRule="auto"/>
        <w:ind w:firstLine="567"/>
        <w:rPr>
          <w:b/>
        </w:rPr>
      </w:pPr>
      <w:r w:rsidRPr="00911713">
        <w:t xml:space="preserve">В процессе реализации программы предусматривается соблюдение профессионально-этических принципов практического психолога и социального педагога (конфиденциальность, </w:t>
      </w:r>
      <w:proofErr w:type="spellStart"/>
      <w:r w:rsidRPr="00911713">
        <w:t>безоценочность</w:t>
      </w:r>
      <w:proofErr w:type="spellEnd"/>
      <w:r w:rsidRPr="00911713">
        <w:t>, благополучие ребенка).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Обучающиеся в процессе реализации программы:</w:t>
      </w:r>
    </w:p>
    <w:p w:rsidR="00CD17FC" w:rsidRPr="00911713" w:rsidRDefault="00CD17FC" w:rsidP="0077605F">
      <w:pPr>
        <w:numPr>
          <w:ilvl w:val="0"/>
          <w:numId w:val="11"/>
        </w:numPr>
        <w:tabs>
          <w:tab w:val="left" w:pos="1080"/>
        </w:tabs>
        <w:spacing w:line="276" w:lineRule="auto"/>
        <w:ind w:left="1080"/>
      </w:pPr>
      <w:r w:rsidRPr="00911713">
        <w:t xml:space="preserve">несут ответственность </w:t>
      </w:r>
      <w:r w:rsidR="00385F67" w:rsidRPr="00911713">
        <w:t>за свои высказывания в адрес дру</w:t>
      </w:r>
      <w:r w:rsidRPr="00911713">
        <w:t>гих участников;</w:t>
      </w:r>
    </w:p>
    <w:p w:rsidR="00CD17FC" w:rsidRPr="00911713" w:rsidRDefault="00CD17FC" w:rsidP="0077605F">
      <w:pPr>
        <w:numPr>
          <w:ilvl w:val="0"/>
          <w:numId w:val="11"/>
        </w:numPr>
        <w:tabs>
          <w:tab w:val="left" w:pos="1080"/>
        </w:tabs>
        <w:spacing w:line="276" w:lineRule="auto"/>
        <w:ind w:left="1080"/>
      </w:pPr>
      <w:r w:rsidRPr="00911713">
        <w:t>имеют право высказывать свои предложения по проведению ритуалов приветствия, прощания;</w:t>
      </w:r>
    </w:p>
    <w:p w:rsidR="00CD17FC" w:rsidRPr="00911713" w:rsidRDefault="00CD17FC" w:rsidP="0077605F">
      <w:pPr>
        <w:numPr>
          <w:ilvl w:val="0"/>
          <w:numId w:val="11"/>
        </w:numPr>
        <w:tabs>
          <w:tab w:val="left" w:pos="1080"/>
        </w:tabs>
        <w:spacing w:line="276" w:lineRule="auto"/>
        <w:ind w:left="1080"/>
      </w:pPr>
      <w:r w:rsidRPr="00911713">
        <w:t>принимать или не принимать участие в играх и упражнениях, реализуемых на занятиях;</w:t>
      </w:r>
    </w:p>
    <w:p w:rsidR="00CD17FC" w:rsidRPr="00911713" w:rsidRDefault="00CD17FC" w:rsidP="0077605F">
      <w:pPr>
        <w:numPr>
          <w:ilvl w:val="0"/>
          <w:numId w:val="11"/>
        </w:numPr>
        <w:tabs>
          <w:tab w:val="left" w:pos="1080"/>
        </w:tabs>
        <w:spacing w:line="276" w:lineRule="auto"/>
        <w:ind w:left="1080"/>
        <w:rPr>
          <w:b/>
        </w:rPr>
      </w:pPr>
      <w:r w:rsidRPr="00911713">
        <w:t>обязаны не пропускать занятия без уважительной причины, бережно относиться к оборудованию и оснащению кабинета</w:t>
      </w:r>
      <w:r w:rsidRPr="00911713">
        <w:rPr>
          <w:b/>
        </w:rPr>
        <w:t xml:space="preserve">, </w:t>
      </w:r>
      <w:r w:rsidRPr="00911713">
        <w:t>в котором проводятся занятия.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Родители в процессе реализации программы:</w:t>
      </w:r>
    </w:p>
    <w:p w:rsidR="00CD17FC" w:rsidRPr="00911713" w:rsidRDefault="00CD17FC" w:rsidP="0077605F">
      <w:pPr>
        <w:numPr>
          <w:ilvl w:val="0"/>
          <w:numId w:val="12"/>
        </w:numPr>
        <w:tabs>
          <w:tab w:val="left" w:pos="1080"/>
        </w:tabs>
        <w:spacing w:line="276" w:lineRule="auto"/>
        <w:ind w:left="1080"/>
      </w:pPr>
      <w:r w:rsidRPr="00911713">
        <w:t>несут ответственность за жизнь и здоровье своих детей;</w:t>
      </w:r>
    </w:p>
    <w:p w:rsidR="00CD17FC" w:rsidRPr="00911713" w:rsidRDefault="00CD17FC" w:rsidP="0077605F">
      <w:pPr>
        <w:numPr>
          <w:ilvl w:val="0"/>
          <w:numId w:val="12"/>
        </w:numPr>
        <w:tabs>
          <w:tab w:val="left" w:pos="1080"/>
        </w:tabs>
        <w:spacing w:line="276" w:lineRule="auto"/>
        <w:ind w:left="1080"/>
        <w:rPr>
          <w:b/>
        </w:rPr>
      </w:pPr>
      <w:r w:rsidRPr="00911713">
        <w:t>контролируют посещение детьми занятий.</w:t>
      </w:r>
    </w:p>
    <w:p w:rsidR="00CD17FC" w:rsidRPr="00911713" w:rsidRDefault="00CD17FC" w:rsidP="0077605F">
      <w:pPr>
        <w:spacing w:line="276" w:lineRule="auto"/>
        <w:ind w:firstLine="567"/>
      </w:pPr>
      <w:r w:rsidRPr="00911713">
        <w:rPr>
          <w:b/>
        </w:rPr>
        <w:t>Педагог-психолог и социальный педагог в процессе сопровождения реализации программы:</w:t>
      </w:r>
    </w:p>
    <w:p w:rsidR="00CD17FC" w:rsidRPr="00911713" w:rsidRDefault="00CD17FC" w:rsidP="0077605F">
      <w:pPr>
        <w:numPr>
          <w:ilvl w:val="0"/>
          <w:numId w:val="13"/>
        </w:numPr>
        <w:tabs>
          <w:tab w:val="left" w:pos="1080"/>
        </w:tabs>
        <w:spacing w:line="276" w:lineRule="auto"/>
        <w:ind w:left="1080"/>
      </w:pPr>
      <w:r w:rsidRPr="00911713">
        <w:t>несут ответственность за психологическое состояние участников программы на занятиях, соблюдение профессионально-этических принципов практической психологии и педагогики;</w:t>
      </w:r>
    </w:p>
    <w:p w:rsidR="00CD17FC" w:rsidRPr="00911713" w:rsidRDefault="00CD17FC" w:rsidP="0077605F">
      <w:pPr>
        <w:numPr>
          <w:ilvl w:val="0"/>
          <w:numId w:val="13"/>
        </w:numPr>
        <w:tabs>
          <w:tab w:val="left" w:pos="1080"/>
        </w:tabs>
        <w:spacing w:line="276" w:lineRule="auto"/>
        <w:ind w:left="1080"/>
      </w:pPr>
      <w:r w:rsidRPr="00911713">
        <w:t>имеют право вносить необходимые коррективы по ходу реализации программы в содержание, используемые формы и методы работы с учетом индивидуальных особенностей участников и конкретной ситуации;</w:t>
      </w:r>
    </w:p>
    <w:p w:rsidR="00CD17FC" w:rsidRPr="00911713" w:rsidRDefault="00CD17FC" w:rsidP="0077605F">
      <w:pPr>
        <w:numPr>
          <w:ilvl w:val="0"/>
          <w:numId w:val="13"/>
        </w:numPr>
        <w:tabs>
          <w:tab w:val="left" w:pos="1080"/>
        </w:tabs>
        <w:spacing w:line="276" w:lineRule="auto"/>
        <w:ind w:left="1080"/>
      </w:pPr>
      <w:r w:rsidRPr="00911713">
        <w:t>обязаны осуществлять наблюдение и контроль за процессом реализации программы, обработкой диагностических материалов; оказывать помощь при подборе необходимого дидактического материала; предоставлять помещение для занятий и необходимое оборудование.</w:t>
      </w:r>
    </w:p>
    <w:p w:rsidR="00CD17FC" w:rsidRPr="00911713" w:rsidRDefault="00CD17FC" w:rsidP="0077605F">
      <w:pPr>
        <w:tabs>
          <w:tab w:val="left" w:pos="1080"/>
        </w:tabs>
        <w:spacing w:line="276" w:lineRule="auto"/>
      </w:pPr>
    </w:p>
    <w:p w:rsidR="00CD17FC" w:rsidRPr="00911713" w:rsidRDefault="00CD17FC" w:rsidP="0077605F">
      <w:pPr>
        <w:spacing w:line="276" w:lineRule="auto"/>
        <w:rPr>
          <w:b/>
          <w:caps/>
        </w:rPr>
      </w:pPr>
      <w:r w:rsidRPr="00911713">
        <w:rPr>
          <w:b/>
          <w:caps/>
        </w:rPr>
        <w:t>2. Учебно-тематический план курса занятий</w:t>
      </w:r>
    </w:p>
    <w:p w:rsidR="00CD17FC" w:rsidRPr="00911713" w:rsidRDefault="00CD17FC" w:rsidP="0077605F">
      <w:pPr>
        <w:tabs>
          <w:tab w:val="center" w:pos="4535"/>
          <w:tab w:val="left" w:pos="7536"/>
        </w:tabs>
        <w:spacing w:line="276" w:lineRule="auto"/>
        <w:rPr>
          <w:b/>
          <w:caps/>
        </w:rPr>
      </w:pPr>
      <w:r w:rsidRPr="00911713">
        <w:rPr>
          <w:b/>
          <w:caps/>
        </w:rPr>
        <w:t>с ОБучаЮЩИмися «группы риска»</w:t>
      </w:r>
    </w:p>
    <w:p w:rsidR="00CD17FC" w:rsidRPr="00911713" w:rsidRDefault="005175DE" w:rsidP="0077605F">
      <w:pPr>
        <w:spacing w:line="276" w:lineRule="auto"/>
        <w:rPr>
          <w:b/>
          <w:caps/>
        </w:rPr>
      </w:pPr>
      <w:r>
        <w:rPr>
          <w:b/>
          <w:caps/>
        </w:rPr>
        <w:t>2.1 Первый год (2024-2025</w:t>
      </w:r>
      <w:r w:rsidR="00CD17FC" w:rsidRPr="00911713">
        <w:rPr>
          <w:b/>
          <w:caps/>
        </w:rPr>
        <w:t>г.)</w:t>
      </w:r>
    </w:p>
    <w:p w:rsidR="00CD17FC" w:rsidRPr="00911713" w:rsidRDefault="00CD17FC" w:rsidP="0077605F">
      <w:pPr>
        <w:spacing w:line="276" w:lineRule="auto"/>
        <w:rPr>
          <w:b/>
          <w:caps/>
        </w:rPr>
      </w:pPr>
      <w:r w:rsidRPr="00911713">
        <w:rPr>
          <w:b/>
          <w:caps/>
        </w:rPr>
        <w:t>реализации программы «Психологическая подготовка</w:t>
      </w:r>
    </w:p>
    <w:p w:rsidR="00CD17FC" w:rsidRPr="00911713" w:rsidRDefault="00CD17FC" w:rsidP="0077605F">
      <w:pPr>
        <w:spacing w:line="276" w:lineRule="auto"/>
        <w:rPr>
          <w:b/>
        </w:rPr>
      </w:pPr>
      <w:r w:rsidRPr="00911713">
        <w:rPr>
          <w:b/>
          <w:caps/>
        </w:rPr>
        <w:t xml:space="preserve">к трудным жизненным ситуациям» </w:t>
      </w:r>
    </w:p>
    <w:p w:rsidR="00CD17FC" w:rsidRPr="00911713" w:rsidRDefault="00CD17FC" w:rsidP="0077605F">
      <w:pPr>
        <w:spacing w:line="276" w:lineRule="auto"/>
        <w:ind w:firstLine="540"/>
      </w:pPr>
    </w:p>
    <w:p w:rsidR="00CD17FC" w:rsidRPr="00911713" w:rsidRDefault="00CD17FC" w:rsidP="0077605F">
      <w:pPr>
        <w:spacing w:line="276" w:lineRule="auto"/>
        <w:ind w:firstLine="540"/>
      </w:pPr>
      <w:r w:rsidRPr="00911713">
        <w:t>Данный курс разработан для воспитанников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Программа включает:</w:t>
      </w:r>
    </w:p>
    <w:p w:rsidR="00CD17FC" w:rsidRPr="00911713" w:rsidRDefault="00CD17FC" w:rsidP="0077605F">
      <w:pPr>
        <w:numPr>
          <w:ilvl w:val="0"/>
          <w:numId w:val="14"/>
        </w:numPr>
        <w:spacing w:line="276" w:lineRule="auto"/>
      </w:pPr>
      <w:r w:rsidRPr="00911713">
        <w:t>Информационный блок.</w:t>
      </w:r>
    </w:p>
    <w:p w:rsidR="00CD17FC" w:rsidRPr="00911713" w:rsidRDefault="00CD17FC" w:rsidP="0077605F">
      <w:pPr>
        <w:numPr>
          <w:ilvl w:val="0"/>
          <w:numId w:val="14"/>
        </w:numPr>
        <w:spacing w:line="276" w:lineRule="auto"/>
      </w:pPr>
      <w:r w:rsidRPr="00911713">
        <w:t>Тренинг нестандартных решений трудных жизненных ситуаций.</w:t>
      </w:r>
    </w:p>
    <w:p w:rsidR="00CD17FC" w:rsidRPr="00911713" w:rsidRDefault="00CD17FC" w:rsidP="0077605F">
      <w:pPr>
        <w:numPr>
          <w:ilvl w:val="0"/>
          <w:numId w:val="14"/>
        </w:numPr>
        <w:spacing w:line="276" w:lineRule="auto"/>
      </w:pPr>
      <w:r w:rsidRPr="00911713">
        <w:t>Занятия по развитию рефлексии, временной перспективы и способности к целеполаганию.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lastRenderedPageBreak/>
        <w:t>Необходимость разработки программы вызвана анализом выявленных затруднений детей: сложности в установлении межличностных взаимоотношений в коллективе сверстников, неумение самостоятельно принимать решения, подверженность манипуляциям.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t>Выявлены трудности в эмоционально-волевой сфере и поведении, что вызывает ощущение собственной неполноценности, что не соответствует объективной реальности.</w:t>
      </w:r>
    </w:p>
    <w:p w:rsidR="00CD17FC" w:rsidRPr="00911713" w:rsidRDefault="00385F67" w:rsidP="0077605F">
      <w:pPr>
        <w:spacing w:line="276" w:lineRule="auto"/>
        <w:ind w:firstLine="540"/>
        <w:rPr>
          <w:b/>
        </w:rPr>
      </w:pPr>
      <w:r w:rsidRPr="00911713">
        <w:t xml:space="preserve">Ситуация связана с тем, что в </w:t>
      </w:r>
      <w:r w:rsidR="00CD17FC" w:rsidRPr="00911713">
        <w:t>подростковом возрастном периоде часто возникают условия, когда внутренний ресурс психологической защиты и приспособления к требованиям среды оказываются недостаточными.</w:t>
      </w:r>
    </w:p>
    <w:p w:rsidR="00CD17FC" w:rsidRPr="00911713" w:rsidRDefault="00CD17FC" w:rsidP="0077605F">
      <w:pPr>
        <w:spacing w:line="276" w:lineRule="auto"/>
        <w:ind w:firstLine="540"/>
        <w:rPr>
          <w:b/>
        </w:rPr>
      </w:pPr>
      <w:r w:rsidRPr="00911713">
        <w:rPr>
          <w:b/>
        </w:rPr>
        <w:t xml:space="preserve">Цель </w:t>
      </w:r>
      <w:r w:rsidRPr="00911713">
        <w:rPr>
          <w:b/>
          <w:bCs/>
        </w:rPr>
        <w:t>курса</w:t>
      </w:r>
      <w:r w:rsidRPr="00911713">
        <w:t xml:space="preserve"> – создание условий для формирования навыков жизнестойкости у обучающихся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</w:rPr>
        <w:t>Задачи курса:</w:t>
      </w:r>
    </w:p>
    <w:p w:rsidR="00CD17FC" w:rsidRPr="00911713" w:rsidRDefault="00CD17FC" w:rsidP="0077605F">
      <w:pPr>
        <w:numPr>
          <w:ilvl w:val="0"/>
          <w:numId w:val="15"/>
        </w:numPr>
        <w:spacing w:line="276" w:lineRule="auto"/>
      </w:pPr>
      <w:r w:rsidRPr="00911713">
        <w:t>Обсуждение с учащимися возрастных их особенностей и выделение опасных психологических ловушек.</w:t>
      </w:r>
    </w:p>
    <w:p w:rsidR="00CD17FC" w:rsidRPr="00911713" w:rsidRDefault="00CD17FC" w:rsidP="0077605F">
      <w:pPr>
        <w:numPr>
          <w:ilvl w:val="0"/>
          <w:numId w:val="15"/>
        </w:numPr>
        <w:spacing w:line="276" w:lineRule="auto"/>
      </w:pPr>
      <w:r w:rsidRPr="00911713">
        <w:t>Привлечение учащихся к проведению процедуры само</w:t>
      </w:r>
      <w:r w:rsidR="00385F67" w:rsidRPr="00911713">
        <w:t xml:space="preserve"> </w:t>
      </w:r>
      <w:r w:rsidRPr="00911713">
        <w:t>презентации с учетом качеств, помогающих и мешающих общению.</w:t>
      </w:r>
    </w:p>
    <w:p w:rsidR="00CD17FC" w:rsidRPr="00911713" w:rsidRDefault="00CD17FC" w:rsidP="0077605F">
      <w:pPr>
        <w:numPr>
          <w:ilvl w:val="0"/>
          <w:numId w:val="15"/>
        </w:numPr>
        <w:spacing w:line="276" w:lineRule="auto"/>
      </w:pPr>
      <w:r w:rsidRPr="00911713">
        <w:t>Обсуждение понятия зависимости.</w:t>
      </w:r>
    </w:p>
    <w:p w:rsidR="00CD17FC" w:rsidRPr="00911713" w:rsidRDefault="00CD17FC" w:rsidP="0077605F">
      <w:pPr>
        <w:numPr>
          <w:ilvl w:val="0"/>
          <w:numId w:val="15"/>
        </w:numPr>
        <w:spacing w:line="276" w:lineRule="auto"/>
        <w:rPr>
          <w:b/>
        </w:rPr>
      </w:pPr>
      <w:r w:rsidRPr="00911713">
        <w:t>Обучение навыкам само</w:t>
      </w:r>
      <w:r w:rsidR="00385F67" w:rsidRPr="00911713">
        <w:t xml:space="preserve"> </w:t>
      </w:r>
      <w:r w:rsidRPr="00911713">
        <w:t>регуляции.</w:t>
      </w:r>
    </w:p>
    <w:p w:rsidR="00CD17FC" w:rsidRPr="00911713" w:rsidRDefault="00CD17FC" w:rsidP="0077605F">
      <w:pPr>
        <w:spacing w:line="276" w:lineRule="auto"/>
        <w:ind w:firstLine="540"/>
        <w:rPr>
          <w:b/>
        </w:rPr>
      </w:pPr>
      <w:r w:rsidRPr="00911713">
        <w:rPr>
          <w:b/>
        </w:rPr>
        <w:t xml:space="preserve">Количество занятий: </w:t>
      </w:r>
      <w:r w:rsidRPr="00911713">
        <w:t>28.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</w:rPr>
        <w:t xml:space="preserve">Категория участников: </w:t>
      </w:r>
      <w:r w:rsidRPr="00911713">
        <w:t>учащиеся «группы риска».</w:t>
      </w:r>
    </w:p>
    <w:p w:rsidR="00CD17FC" w:rsidRPr="00911713" w:rsidRDefault="00CD17FC" w:rsidP="0077605F">
      <w:pPr>
        <w:spacing w:line="276" w:lineRule="auto"/>
        <w:ind w:left="360"/>
      </w:pPr>
    </w:p>
    <w:tbl>
      <w:tblPr>
        <w:tblW w:w="0" w:type="auto"/>
        <w:tblInd w:w="-10" w:type="dxa"/>
        <w:tblLayout w:type="fixed"/>
        <w:tblLook w:val="00A0" w:firstRow="1" w:lastRow="0" w:firstColumn="1" w:lastColumn="0" w:noHBand="0" w:noVBand="0"/>
      </w:tblPr>
      <w:tblGrid>
        <w:gridCol w:w="595"/>
        <w:gridCol w:w="3918"/>
        <w:gridCol w:w="992"/>
        <w:gridCol w:w="1559"/>
        <w:gridCol w:w="1446"/>
        <w:gridCol w:w="1531"/>
      </w:tblGrid>
      <w:tr w:rsidR="00CD17FC" w:rsidRPr="00911713" w:rsidTr="00385F67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№</w:t>
            </w:r>
          </w:p>
        </w:tc>
        <w:tc>
          <w:tcPr>
            <w:tcW w:w="3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Наименование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Всего часов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 том числе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Форма реализации</w:t>
            </w:r>
          </w:p>
        </w:tc>
      </w:tr>
      <w:tr w:rsidR="00CD17FC" w:rsidRPr="00911713" w:rsidTr="00385F67">
        <w:trPr>
          <w:cantSplit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3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Теоре-тиче-ских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Прак-тиче-ских</w:t>
            </w:r>
            <w:proofErr w:type="spellEnd"/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Личные психологические зоны риска подростка. Признаки психологической 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t>Самопрезентация</w:t>
            </w:r>
            <w:proofErr w:type="spellEnd"/>
            <w:r w:rsidRPr="00911713">
              <w:t xml:space="preserve"> и организация группы. Вопросы-ответы.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Мои проблемы. Уверенность-неуверенность-агрессивность.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4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могу уверенно ответить. Уверенные, неуверенные, агрессивные ответы».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5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Стоп! Подумай! Действуй!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6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Тренинг нестандартных поступков и преодоление страха.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7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Основы </w:t>
            </w:r>
            <w:proofErr w:type="spellStart"/>
            <w:r w:rsidRPr="00911713">
              <w:t>саморегуляции</w:t>
            </w:r>
            <w:proofErr w:type="spellEnd"/>
            <w:r w:rsidRPr="00911713">
              <w:t>. Защита от стресса.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8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Формулирование целей: главные цели и определение временных границ.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9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Оценка ресурсов и препятствий.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10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Личные стратегии успеха.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rPr>
          <w:trHeight w:val="3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11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Как преодолеть тревогу.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12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Ценить настоящее.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85F67">
        <w:trPr>
          <w:trHeight w:val="3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13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Жизнь по собственному выбору.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</w:tbl>
    <w:p w:rsidR="00CD17FC" w:rsidRPr="00911713" w:rsidRDefault="00CD17FC" w:rsidP="0077605F">
      <w:pPr>
        <w:rPr>
          <w:b/>
        </w:rPr>
      </w:pPr>
    </w:p>
    <w:p w:rsidR="00CD17FC" w:rsidRPr="00911713" w:rsidRDefault="00CD17FC" w:rsidP="0077605F">
      <w:pPr>
        <w:rPr>
          <w:b/>
        </w:rPr>
      </w:pPr>
    </w:p>
    <w:p w:rsidR="00CD17FC" w:rsidRPr="00911713" w:rsidRDefault="00CD17FC" w:rsidP="0077605F">
      <w:pPr>
        <w:rPr>
          <w:b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8"/>
        <w:gridCol w:w="1800"/>
        <w:gridCol w:w="3312"/>
        <w:gridCol w:w="4752"/>
      </w:tblGrid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rPr>
                <w:b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Pr>
              <w:rPr>
                <w:b/>
              </w:rPr>
            </w:pPr>
            <w:r w:rsidRPr="00911713">
              <w:rPr>
                <w:b/>
              </w:rPr>
              <w:t>Тема</w:t>
            </w:r>
          </w:p>
          <w:p w:rsidR="00CD17FC" w:rsidRPr="00911713" w:rsidRDefault="00CD17FC" w:rsidP="0077605F">
            <w:r w:rsidRPr="00911713">
              <w:rPr>
                <w:b/>
              </w:rPr>
              <w:t>занятия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Pr>
              <w:rPr>
                <w:b/>
              </w:rPr>
            </w:pPr>
            <w:r w:rsidRPr="00911713">
              <w:rPr>
                <w:b/>
              </w:rPr>
              <w:t>Задачи</w:t>
            </w:r>
          </w:p>
          <w:p w:rsidR="00CD17FC" w:rsidRPr="00911713" w:rsidRDefault="00CD17FC" w:rsidP="0077605F">
            <w:r w:rsidRPr="00911713">
              <w:rPr>
                <w:b/>
              </w:rPr>
              <w:t>занятия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rPr>
                <w:b/>
              </w:rPr>
            </w:pPr>
            <w:r w:rsidRPr="00911713">
              <w:rPr>
                <w:b/>
              </w:rPr>
              <w:t>Содержание</w:t>
            </w:r>
          </w:p>
          <w:p w:rsidR="00CD17FC" w:rsidRPr="00911713" w:rsidRDefault="00CD17FC" w:rsidP="0077605F">
            <w:r w:rsidRPr="00911713">
              <w:rPr>
                <w:b/>
              </w:rPr>
              <w:t>занятия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Личные психологические зоны риска подростка. Признаки психологической опасности.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Помочь подросткам познать свои возрастные особенности и выделить наиболее опасные психологические ловушки.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16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16"/>
              </w:numPr>
              <w:tabs>
                <w:tab w:val="left" w:pos="432"/>
              </w:tabs>
              <w:ind w:left="432"/>
            </w:pPr>
            <w:r w:rsidRPr="00911713">
              <w:t>Упражнение «Глаза в глаза».</w:t>
            </w:r>
          </w:p>
          <w:p w:rsidR="00CD17FC" w:rsidRPr="00911713" w:rsidRDefault="00CD17FC" w:rsidP="0077605F">
            <w:pPr>
              <w:numPr>
                <w:ilvl w:val="0"/>
                <w:numId w:val="16"/>
              </w:numPr>
              <w:tabs>
                <w:tab w:val="left" w:pos="432"/>
              </w:tabs>
              <w:ind w:left="432"/>
            </w:pPr>
            <w:r w:rsidRPr="00911713">
              <w:t>Беседа:</w:t>
            </w:r>
          </w:p>
          <w:p w:rsidR="00CD17FC" w:rsidRPr="00911713" w:rsidRDefault="00CD17FC" w:rsidP="0077605F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 w:rsidRPr="00911713">
              <w:t>социальная активность;</w:t>
            </w:r>
          </w:p>
          <w:p w:rsidR="00CD17FC" w:rsidRPr="00911713" w:rsidRDefault="00CD17FC" w:rsidP="0077605F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 w:rsidRPr="00911713">
              <w:t>принятие прав взрослого человека и ответственности;</w:t>
            </w:r>
          </w:p>
          <w:p w:rsidR="00CD17FC" w:rsidRPr="00911713" w:rsidRDefault="00CD17FC" w:rsidP="0077605F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 w:rsidRPr="00911713">
              <w:t>особенности возраста-потребности возраста;</w:t>
            </w:r>
          </w:p>
          <w:p w:rsidR="00CD17FC" w:rsidRPr="00911713" w:rsidRDefault="00CD17FC" w:rsidP="0077605F">
            <w:pPr>
              <w:numPr>
                <w:ilvl w:val="0"/>
                <w:numId w:val="2"/>
              </w:numPr>
              <w:tabs>
                <w:tab w:val="left" w:pos="432"/>
              </w:tabs>
              <w:ind w:left="432"/>
            </w:pPr>
            <w:r w:rsidRPr="00911713">
              <w:t>психологические ловушки.</w:t>
            </w:r>
          </w:p>
          <w:p w:rsidR="00CD17FC" w:rsidRPr="00911713" w:rsidRDefault="00CD17FC" w:rsidP="0077605F">
            <w:pPr>
              <w:numPr>
                <w:ilvl w:val="0"/>
                <w:numId w:val="16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16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t>Самопрезентация</w:t>
            </w:r>
            <w:proofErr w:type="spellEnd"/>
            <w:r w:rsidRPr="00911713">
              <w:t xml:space="preserve"> и организация группы. Вопросы-ответы.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Выбрать формы обращения друг к другу. Учить выслушивать мнение каждого </w:t>
            </w:r>
            <w:proofErr w:type="spellStart"/>
            <w:r w:rsidRPr="00911713">
              <w:t>безоценочно</w:t>
            </w:r>
            <w:proofErr w:type="spellEnd"/>
            <w:r w:rsidRPr="00911713">
              <w:t xml:space="preserve">. Провести процедуру </w:t>
            </w:r>
            <w:proofErr w:type="spellStart"/>
            <w:r w:rsidRPr="00911713">
              <w:t>самопрезентации</w:t>
            </w:r>
            <w:proofErr w:type="spellEnd"/>
            <w:r w:rsidRPr="00911713">
              <w:t>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Упражнение «Доброе животное».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Упражнение «Мне нравится, когда меня называют…»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Принятие форм обращения (если кто-то не согласен, группа старается переубедить или ищет другие решения).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proofErr w:type="spellStart"/>
            <w:r w:rsidRPr="00911713">
              <w:t>Самопрезентация</w:t>
            </w:r>
            <w:proofErr w:type="spellEnd"/>
            <w:r w:rsidRPr="00911713">
              <w:t>: качества, которые мне помогают и мешают в общении).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Упражнение «Ручеек добра».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17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Мои проблемы. Уверенность-неуверенность-агрессивность.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1.Создать у каждого ощущение близости и общности с другими участниками и в трудностях, и в возможности </w:t>
            </w:r>
            <w:proofErr w:type="spellStart"/>
            <w:r w:rsidRPr="00911713">
              <w:t>совладания</w:t>
            </w:r>
            <w:proofErr w:type="spellEnd"/>
            <w:r w:rsidRPr="00911713">
              <w:t xml:space="preserve"> с ними.</w:t>
            </w:r>
          </w:p>
          <w:p w:rsidR="00CD17FC" w:rsidRPr="00911713" w:rsidRDefault="00CD17FC" w:rsidP="0077605F">
            <w:r w:rsidRPr="00911713">
              <w:t xml:space="preserve">Помочь осознать понятия: уверенный-неуверенный-агрессивный. </w:t>
            </w:r>
          </w:p>
          <w:p w:rsidR="00CD17FC" w:rsidRPr="00911713" w:rsidRDefault="00CD17FC" w:rsidP="0077605F">
            <w:r w:rsidRPr="00911713">
              <w:t>Раскрыть причину психологического напряжения. Повысить самооценку неуверенных детей.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Упражнение «Броуновское движение». Обмен впечатлениями.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Упражнение «Ассоциации в парах».  Обсуждение: какие ассоциации понравились/ не понравились.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Упражнение «Мои проблемы».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Упражнение «Мой портрет в лучах солнца».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Рефлексия,</w:t>
            </w:r>
          </w:p>
          <w:p w:rsidR="00CD17FC" w:rsidRPr="00911713" w:rsidRDefault="00CD17FC" w:rsidP="0077605F">
            <w:pPr>
              <w:numPr>
                <w:ilvl w:val="0"/>
                <w:numId w:val="18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могу уверенно ответить. Уверенные, неуверенные, агрессивные ответы».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Предложить смоделировать ситуации, в которых под различными предлогами предлагается употребление алкоголя или наркотиков. Продолжить отработку навыков уверенного поведения каждого участника </w:t>
            </w:r>
            <w:r w:rsidRPr="00911713">
              <w:lastRenderedPageBreak/>
              <w:t>и умение противостоять негативному влиянию социального окружения.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t>Упражнение «Глаза в глаза».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t>Упражнение «Минута молчания».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t>Демонстрация неуверенного, агрессивного и уверенного поведения.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t>Упражнение «Спасибо, мне это не нужно!».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19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Стоп! Подумай! Действуй!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Дать ребятам возможность понять свои чувства и желания в ситуациях встречи с наркотиками или алкоголем.</w:t>
            </w:r>
          </w:p>
          <w:p w:rsidR="00CD17FC" w:rsidRPr="00911713" w:rsidRDefault="00CD17FC" w:rsidP="0077605F">
            <w:r w:rsidRPr="00911713">
              <w:t>Поупражнять в принятии решения, согласиться с предложением или отказаться. Отработать умение говорить: «Нет!»</w:t>
            </w:r>
          </w:p>
          <w:p w:rsidR="00CD17FC" w:rsidRPr="00911713" w:rsidRDefault="00CD17FC" w:rsidP="0077605F">
            <w:r w:rsidRPr="00911713">
              <w:t xml:space="preserve">Обучить </w:t>
            </w:r>
            <w:proofErr w:type="spellStart"/>
            <w:r w:rsidRPr="00911713">
              <w:t>самоприказам</w:t>
            </w:r>
            <w:proofErr w:type="spellEnd"/>
            <w:r w:rsidRPr="00911713">
              <w:t>: «Стоп! Подумай! Действуй!»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Упражнение «Дождь в лесу».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 xml:space="preserve">Образование </w:t>
            </w:r>
            <w:proofErr w:type="spellStart"/>
            <w:r w:rsidRPr="00911713">
              <w:t>микрогрупп</w:t>
            </w:r>
            <w:proofErr w:type="spellEnd"/>
            <w:r w:rsidRPr="00911713">
              <w:t>, задания.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Работа с карточкой «Стоп!». Рефлексия.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Работа с карточкой «Подумай!». Рефлексия.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Работа с карточкой «Действуй!». Рефлексия.</w:t>
            </w:r>
          </w:p>
          <w:p w:rsidR="00CD17FC" w:rsidRPr="00911713" w:rsidRDefault="00CD17FC" w:rsidP="0077605F">
            <w:pPr>
              <w:numPr>
                <w:ilvl w:val="0"/>
                <w:numId w:val="20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Тренинг нестандартных поступков и преодоление страха.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Обсудить, в чем заключается зависимость от мнения окружающих и оценки значимых людей.</w:t>
            </w:r>
          </w:p>
          <w:p w:rsidR="00CD17FC" w:rsidRPr="00911713" w:rsidRDefault="00CD17FC" w:rsidP="0077605F">
            <w:r w:rsidRPr="00911713">
              <w:t>Помочь определиться со способами ее преодоления.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>Обсуждение «Что значит быть зависимым (от мнения окружающих и оценки близких)».</w:t>
            </w:r>
          </w:p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>Демонстрация нестандартных поступков (на улице, в транспорте).</w:t>
            </w:r>
          </w:p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>Рефлексия (состояние независимости).</w:t>
            </w:r>
          </w:p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>Беседа «Какие нестандартные поступки не вредят окружающим».</w:t>
            </w:r>
          </w:p>
          <w:p w:rsidR="00CD17FC" w:rsidRPr="00911713" w:rsidRDefault="00CD17FC" w:rsidP="0077605F">
            <w:pPr>
              <w:numPr>
                <w:ilvl w:val="0"/>
                <w:numId w:val="21"/>
              </w:numPr>
              <w:tabs>
                <w:tab w:val="left" w:pos="432"/>
              </w:tabs>
              <w:ind w:left="432"/>
            </w:pPr>
            <w:r w:rsidRPr="00911713">
              <w:t xml:space="preserve">Итог. 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Основы </w:t>
            </w:r>
            <w:proofErr w:type="spellStart"/>
            <w:r w:rsidRPr="00911713">
              <w:t>саморегуляции</w:t>
            </w:r>
            <w:proofErr w:type="spellEnd"/>
            <w:r w:rsidRPr="00911713">
              <w:t xml:space="preserve"> Защита от стресса.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Формировать у подростков навыки </w:t>
            </w:r>
            <w:proofErr w:type="spellStart"/>
            <w:r w:rsidRPr="00911713">
              <w:t>саморегуляции</w:t>
            </w:r>
            <w:proofErr w:type="spellEnd"/>
            <w:r w:rsidRPr="00911713">
              <w:t xml:space="preserve"> и самостоятельности мышления, обеспечивающих резистентность к трудным жизненным ситуациям. Развивать рефлексию, временную перспективу и способность к </w:t>
            </w:r>
            <w:proofErr w:type="spellStart"/>
            <w:r w:rsidRPr="00911713">
              <w:t>целепо-лаганию</w:t>
            </w:r>
            <w:proofErr w:type="spellEnd"/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Оценка настроения в жестах, словами.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Упражнение «Аукцион».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Рейтинг эффективных методов.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Программа защиты от стресса.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2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Формулирование целей: главные цели и определение временных границ.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Формирование умения формулировать цели на свою будущую жизнь, ясно представляя результат.</w:t>
            </w:r>
          </w:p>
          <w:p w:rsidR="00CD17FC" w:rsidRPr="00911713" w:rsidRDefault="00CD17FC" w:rsidP="0077605F">
            <w:r w:rsidRPr="00911713">
              <w:t>Проекция сегодняшних целей: не принесут ли они ущерба другим людям.</w:t>
            </w:r>
          </w:p>
          <w:p w:rsidR="00CD17FC" w:rsidRPr="00911713" w:rsidRDefault="00CD17FC" w:rsidP="0077605F">
            <w:r w:rsidRPr="00911713">
              <w:t xml:space="preserve">Помочь в рисунке представить себя таким, каким хотелось бы стать и графически изобразить свою будущую жизнь.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Знакомство с правилами «рисования» своей будущей жизни.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Рисование себя-желаемого.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Рисование жизненного пути.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Выбор 4 важных целей на этот год.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Письменный (устный) анализ обязательности достижения поставленных целей.</w:t>
            </w:r>
          </w:p>
          <w:p w:rsidR="00CD17FC" w:rsidRPr="00911713" w:rsidRDefault="00CD17FC" w:rsidP="0077605F">
            <w:pPr>
              <w:numPr>
                <w:ilvl w:val="0"/>
                <w:numId w:val="23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Оценка ресурсов и препятствий.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Помочь осознать имеющиеся ресурсы для достижения целей.</w:t>
            </w:r>
          </w:p>
          <w:p w:rsidR="00CD17FC" w:rsidRPr="00911713" w:rsidRDefault="00CD17FC" w:rsidP="0077605F">
            <w:r w:rsidRPr="00911713">
              <w:lastRenderedPageBreak/>
              <w:t>Предложить вспомнить случаи из жизни, когда они достигали успеха.</w:t>
            </w:r>
          </w:p>
          <w:p w:rsidR="00CD17FC" w:rsidRPr="00911713" w:rsidRDefault="00CD17FC" w:rsidP="0077605F">
            <w:r w:rsidRPr="00911713">
              <w:t>Проанализировать, какие из перечисленных ресурсов тогда им помогли.</w:t>
            </w:r>
          </w:p>
          <w:p w:rsidR="00CD17FC" w:rsidRPr="00911713" w:rsidRDefault="00CD17FC" w:rsidP="0077605F">
            <w:r w:rsidRPr="00911713">
              <w:t>Осознание препятствий при достижении цели.</w:t>
            </w:r>
          </w:p>
          <w:p w:rsidR="00CD17FC" w:rsidRPr="00911713" w:rsidRDefault="00CD17FC" w:rsidP="0077605F">
            <w:r w:rsidRPr="00911713">
              <w:t xml:space="preserve">Оценка сторон личности, помогающих или мешающих достижению.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Упражнение «Шумок».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Составление списка ресурсов (черты характера, друзья, финансы, энергия, время).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Упражнение «Мой успех».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Анализ, какие ресурсы использовали.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Анализ, какими чертами надо было обладать, чтобы достичь желаемого.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Анализ препятствий в достижении целей.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Составление черновика пошагового плана достижения.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4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Личные стратегии успеха.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Вспомнить людей, которые достигали того успеха, к которому стремится участник и вместе проанализировать, какие их личностные качества и поведение привели к достижению. </w:t>
            </w:r>
          </w:p>
          <w:p w:rsidR="00CD17FC" w:rsidRPr="00911713" w:rsidRDefault="00CD17FC" w:rsidP="0077605F">
            <w:r w:rsidRPr="00911713">
              <w:t>«Выслушать» советы от этих людей.</w:t>
            </w:r>
          </w:p>
          <w:p w:rsidR="00CD17FC" w:rsidRPr="00911713" w:rsidRDefault="00CD17FC" w:rsidP="0077605F">
            <w:r w:rsidRPr="00911713">
              <w:t>Помочь ребятам разработать собственную стратегию успеха. Предложить поучиться мысленно рисовать свой идеальный день как препятствие чужому влиянию.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Упражнение «Вспомни человека, достигшего, чего и ты хочешь».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Анализ их личностных качеств.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Упражнение «Мысленный совет от успешного человека».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Упражнение «Вспомни свой абсолютный успех».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Упражнение «Мой идеальный день».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5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Как преодолевать тревогу.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Обучить участников </w:t>
            </w:r>
            <w:proofErr w:type="gramStart"/>
            <w:r w:rsidRPr="00911713">
              <w:t>пре-одолевать</w:t>
            </w:r>
            <w:proofErr w:type="gramEnd"/>
            <w:r w:rsidRPr="00911713">
              <w:t xml:space="preserve"> тревогу, </w:t>
            </w:r>
            <w:proofErr w:type="spellStart"/>
            <w:r w:rsidRPr="00911713">
              <w:t>повы-шенную</w:t>
            </w:r>
            <w:proofErr w:type="spellEnd"/>
            <w:r w:rsidRPr="00911713">
              <w:t xml:space="preserve"> тревожность.</w:t>
            </w:r>
          </w:p>
          <w:p w:rsidR="00CD17FC" w:rsidRPr="00911713" w:rsidRDefault="00CD17FC" w:rsidP="0077605F">
            <w:r w:rsidRPr="00911713">
              <w:t>Расширять функциональные возможности.</w:t>
            </w:r>
          </w:p>
          <w:p w:rsidR="00CD17FC" w:rsidRPr="00911713" w:rsidRDefault="00CD17FC" w:rsidP="0077605F">
            <w:r w:rsidRPr="00911713">
              <w:t>Формировать необходимые навыки, умения, знания, ведущие к повышению результативности деятельности. Создавать «запас прочности».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Беседа «Смысл жизни».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Игра «Цепочка ценностей».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 xml:space="preserve">Рассказ «Золотой цветок» </w:t>
            </w:r>
            <w:proofErr w:type="spellStart"/>
            <w:r w:rsidRPr="00911713">
              <w:t>А.Лопатина</w:t>
            </w:r>
            <w:proofErr w:type="spellEnd"/>
            <w:r w:rsidRPr="00911713">
              <w:t>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Беседа по содержанию.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Рисунок «Золотой цветок», как символ жизни.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Формулировка своих самых важных целей в жизни.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6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Ценить настоящее.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Помочь учащимся </w:t>
            </w:r>
            <w:proofErr w:type="spellStart"/>
            <w:proofErr w:type="gramStart"/>
            <w:r w:rsidRPr="00911713">
              <w:t>обра-титься</w:t>
            </w:r>
            <w:proofErr w:type="spellEnd"/>
            <w:proofErr w:type="gramEnd"/>
            <w:r w:rsidRPr="00911713">
              <w:t xml:space="preserve"> к своим чувствам.</w:t>
            </w:r>
          </w:p>
          <w:p w:rsidR="00CD17FC" w:rsidRPr="00911713" w:rsidRDefault="00CD17FC" w:rsidP="0077605F">
            <w:r w:rsidRPr="00911713">
              <w:t>Проанализировать свое отношение к ценностям жизни.</w:t>
            </w:r>
          </w:p>
          <w:p w:rsidR="00CD17FC" w:rsidRPr="00911713" w:rsidRDefault="00CD17FC" w:rsidP="0077605F">
            <w:r w:rsidRPr="00911713">
              <w:t>Предложить составить список ассоциаций к фразе «жить не хочется».</w:t>
            </w:r>
          </w:p>
          <w:p w:rsidR="00CD17FC" w:rsidRPr="00911713" w:rsidRDefault="00CD17FC" w:rsidP="0077605F">
            <w:r w:rsidRPr="00911713">
              <w:t xml:space="preserve">Помочь проанализировать тяжелые жизненные ситуации. </w:t>
            </w:r>
          </w:p>
          <w:p w:rsidR="00CD17FC" w:rsidRPr="00911713" w:rsidRDefault="00CD17FC" w:rsidP="0077605F">
            <w:r w:rsidRPr="00911713">
              <w:lastRenderedPageBreak/>
              <w:t>Дать возможность поэтапно прослушать текст об истории человека в состоянии безысходности.</w:t>
            </w:r>
          </w:p>
          <w:p w:rsidR="00CD17FC" w:rsidRPr="00911713" w:rsidRDefault="00CD17FC" w:rsidP="0077605F">
            <w:r w:rsidRPr="00911713">
              <w:t>Создать условия для рефлексии услышанного. Предложить самостоятельно придумать позитивное окончание рассказа с заданными словами.</w:t>
            </w:r>
          </w:p>
          <w:p w:rsidR="00CD17FC" w:rsidRPr="00911713" w:rsidRDefault="00CD17FC" w:rsidP="0077605F">
            <w:r w:rsidRPr="00911713">
              <w:t>Перевод фразы «жить не хочется» в позитивное русло.</w:t>
            </w:r>
          </w:p>
          <w:p w:rsidR="00CD17FC" w:rsidRPr="00911713" w:rsidRDefault="00CD17FC" w:rsidP="0077605F">
            <w:r w:rsidRPr="00911713">
              <w:t>Помочь написать аргументы в пользу человеческой жизни.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 xml:space="preserve">Вводное слово о бесценном даре – жизнь. 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Работа на листке с фр</w:t>
            </w:r>
            <w:r w:rsidR="00385F67" w:rsidRPr="00911713">
              <w:t>азой «жить не хочется»: ассоциа</w:t>
            </w:r>
            <w:r w:rsidRPr="00911713">
              <w:t>ции.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Запись ситуаций, когда было обидно, горько, плохо. Обведение их в облако.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Чтение (по желанию).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Чтение истории человека в состоянии безысходности (1-я часть).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lastRenderedPageBreak/>
              <w:t>Написание фразы, которая больше всего поразила.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Чтение 2-й части истории.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Дописывание конца текста с использованием слов «голубь», «музыка».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Чтение по желанию.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Чтение 3-й части истории.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Возврат к фразе «жить не хочется» - зачеркивание частицы «не» и определение причин, из-за которых хочется жить – обсуждение.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Написание на лучах солнца аргументов в пользу человеческой жизни.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7"/>
              </w:numPr>
              <w:tabs>
                <w:tab w:val="left" w:pos="432"/>
              </w:tabs>
              <w:ind w:left="432"/>
            </w:pPr>
            <w:r w:rsidRPr="00911713">
              <w:t>Итог.</w:t>
            </w:r>
          </w:p>
        </w:tc>
      </w:tr>
      <w:tr w:rsidR="00CD17FC" w:rsidRPr="00911713" w:rsidTr="003B0A6A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lastRenderedPageBreak/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Жизнь по собственному выбору.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Способствовать формированию самопознания подростка. Содействовать личностному росту.</w:t>
            </w:r>
          </w:p>
          <w:p w:rsidR="00CD17FC" w:rsidRPr="00911713" w:rsidRDefault="00CD17FC" w:rsidP="0077605F">
            <w:r w:rsidRPr="00911713">
              <w:t>Помочь каждому осознать, в чем может быть смысл жизни.</w:t>
            </w:r>
          </w:p>
          <w:p w:rsidR="00CD17FC" w:rsidRPr="00911713" w:rsidRDefault="00CD17FC" w:rsidP="0077605F">
            <w:r w:rsidRPr="00911713">
              <w:t>Побудить осознать ответственность за свою жизнь.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Приветствие.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Упражнение «Доброе животное».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Упражнение «Рыба для размышления».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Обсуждение.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Коллаж «Мой герб».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Упражнение «А что дальше?»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Рефлексия.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Игра «В чем смысл жизни?».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Подведение итогов игры.</w:t>
            </w:r>
          </w:p>
          <w:p w:rsidR="00CD17FC" w:rsidRPr="00911713" w:rsidRDefault="00CD17FC" w:rsidP="0077605F">
            <w:pPr>
              <w:numPr>
                <w:ilvl w:val="0"/>
                <w:numId w:val="28"/>
              </w:numPr>
              <w:tabs>
                <w:tab w:val="left" w:pos="432"/>
              </w:tabs>
              <w:ind w:left="432"/>
            </w:pPr>
            <w:r w:rsidRPr="00911713">
              <w:t>Заключительное слово ведущего о необходимости поиска смысла жизни.</w:t>
            </w:r>
          </w:p>
        </w:tc>
      </w:tr>
    </w:tbl>
    <w:p w:rsidR="00CD17FC" w:rsidRPr="00911713" w:rsidRDefault="00CD17FC" w:rsidP="0077605F">
      <w:pPr>
        <w:shd w:val="clear" w:color="auto" w:fill="FFFFFF"/>
      </w:pPr>
    </w:p>
    <w:p w:rsidR="00CD17FC" w:rsidRPr="00911713" w:rsidRDefault="00385F67" w:rsidP="0077605F">
      <w:pPr>
        <w:spacing w:line="276" w:lineRule="auto"/>
        <w:rPr>
          <w:b/>
          <w:caps/>
        </w:rPr>
      </w:pPr>
      <w:r w:rsidRPr="00911713">
        <w:rPr>
          <w:b/>
          <w:caps/>
        </w:rPr>
        <w:t>2.2. Второй год (2024-2025</w:t>
      </w:r>
      <w:r w:rsidR="00CD17FC" w:rsidRPr="00911713">
        <w:rPr>
          <w:b/>
        </w:rPr>
        <w:t xml:space="preserve"> г.</w:t>
      </w:r>
      <w:r w:rsidR="00CD17FC" w:rsidRPr="00911713">
        <w:rPr>
          <w:b/>
          <w:caps/>
        </w:rPr>
        <w:t>) реализации программы:</w:t>
      </w:r>
    </w:p>
    <w:p w:rsidR="00CD17FC" w:rsidRPr="00911713" w:rsidRDefault="00CD17FC" w:rsidP="0077605F">
      <w:pPr>
        <w:spacing w:line="276" w:lineRule="auto"/>
        <w:rPr>
          <w:b/>
          <w:caps/>
        </w:rPr>
      </w:pPr>
      <w:r w:rsidRPr="00911713">
        <w:rPr>
          <w:b/>
          <w:caps/>
        </w:rPr>
        <w:t>«Профилактика вредных привычек у подростков».</w:t>
      </w:r>
    </w:p>
    <w:p w:rsidR="00CD17FC" w:rsidRPr="00911713" w:rsidRDefault="00CD17FC" w:rsidP="0077605F">
      <w:pPr>
        <w:spacing w:line="276" w:lineRule="auto"/>
        <w:rPr>
          <w:caps/>
        </w:rPr>
      </w:pPr>
    </w:p>
    <w:p w:rsidR="00CD17FC" w:rsidRPr="00911713" w:rsidRDefault="00CD17FC" w:rsidP="0077605F">
      <w:pPr>
        <w:spacing w:line="276" w:lineRule="auto"/>
        <w:ind w:firstLine="540"/>
      </w:pPr>
      <w:r w:rsidRPr="00911713">
        <w:t>Данный курс разработан для воспитанников «группы риска».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t>Необходимость разработки программы вызвана</w:t>
      </w:r>
      <w:r w:rsidRPr="00911713">
        <w:rPr>
          <w:shd w:val="clear" w:color="auto" w:fill="FFFFFF"/>
        </w:rPr>
        <w:t xml:space="preserve"> тем, что в настоящее время в нашей стране наблюдается рост числа несовершеннолетних, находящихся в социально опасном положении, ухудшение физического и психического здоровья подрастающего поколения, увеличение социального сиротства, безнадзорности, преступности и количества детей, подверженных вредным привычкам.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rPr>
          <w:shd w:val="clear" w:color="auto" w:fill="FFFFFF"/>
        </w:rPr>
        <w:t>Вредными считаются те привычки, которые мешают человеку жить полноценной жизнью, не дают ему возможности реализовать себя как личность. Иметь их – это значит всегда идти по пути наименьшего сопротивления, что, конечно, гораздо проще, чем добиваться хорошего, преодолевая множество преград и делая усилия над собой. В человеческом багаже немало вредных привычек, но среди них есть пристрастия особые: пагубная тяга к алкоголю, курению, токсическим веществам, наркотикам.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rPr>
          <w:shd w:val="clear" w:color="auto" w:fill="FFFFFF"/>
        </w:rPr>
        <w:t xml:space="preserve">Современная жизнь добавляет все новые проблемы. Развитие общества, достижения человеческого ума приносят не только положительные результаты, но и новые проблемы. В результате появления компьютера, интернета, мобильного телефона появились «новые» вредные привычки – интернет-зависимость, кибернетическая зависимость (зависимость от компьютерных игр), </w:t>
      </w:r>
      <w:proofErr w:type="spellStart"/>
      <w:r w:rsidRPr="00911713">
        <w:rPr>
          <w:shd w:val="clear" w:color="auto" w:fill="FFFFFF"/>
        </w:rPr>
        <w:t>телемания</w:t>
      </w:r>
      <w:proofErr w:type="spellEnd"/>
      <w:r w:rsidRPr="00911713">
        <w:rPr>
          <w:shd w:val="clear" w:color="auto" w:fill="FFFFFF"/>
        </w:rPr>
        <w:t>.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rPr>
          <w:shd w:val="clear" w:color="auto" w:fill="FFFFFF"/>
        </w:rPr>
        <w:lastRenderedPageBreak/>
        <w:t>В настоящее время без организации профилактической работы невозможно добиться позитивных результатов в решении проблемы вредных привычек. Сегодня профилактика вредных привычек становится одной из важнейших социальных задач общества, решение которых стоит особо остро.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shd w:val="clear" w:color="auto" w:fill="FFFFFF"/>
        </w:rPr>
        <w:t>Основной целью педагогического процесса является воспитание и формирование всесторонне развитой, творческой, активной, физически здоровой и высоконравственной личности. Добиться таких результатов возможно только при осуществлении профилактики вредных привычек среди детей и их родителей. Ведь предотвратить беду намного проще, чем потом с нею бороться!</w:t>
      </w:r>
    </w:p>
    <w:p w:rsidR="00CD17FC" w:rsidRPr="00911713" w:rsidRDefault="00CD17FC" w:rsidP="0077605F">
      <w:pPr>
        <w:spacing w:line="276" w:lineRule="auto"/>
        <w:ind w:firstLine="540"/>
        <w:rPr>
          <w:b/>
          <w:bCs/>
          <w:shd w:val="clear" w:color="auto" w:fill="FFFFFF"/>
        </w:rPr>
      </w:pPr>
      <w:r w:rsidRPr="00911713">
        <w:rPr>
          <w:rStyle w:val="apple-converted-space"/>
          <w:b/>
          <w:bCs/>
          <w:shd w:val="clear" w:color="auto" w:fill="FFFFFF"/>
        </w:rPr>
        <w:t>Цель курса:</w:t>
      </w:r>
      <w:r w:rsidRPr="00911713">
        <w:rPr>
          <w:shd w:val="clear" w:color="auto" w:fill="FFFFFF"/>
        </w:rPr>
        <w:t xml:space="preserve"> Формирование потребности вести здоровый образ жизни на основе устойчивого неприятия обучающимися наркомании, алкоголя, </w:t>
      </w:r>
      <w:proofErr w:type="spellStart"/>
      <w:r w:rsidRPr="00911713">
        <w:rPr>
          <w:shd w:val="clear" w:color="auto" w:fill="FFFFFF"/>
        </w:rPr>
        <w:t>табакокурения</w:t>
      </w:r>
      <w:proofErr w:type="spellEnd"/>
      <w:r w:rsidRPr="00911713">
        <w:rPr>
          <w:shd w:val="clear" w:color="auto" w:fill="FFFFFF"/>
        </w:rPr>
        <w:t xml:space="preserve"> и осознания вреда интернет-зависимости. 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rPr>
          <w:b/>
          <w:bCs/>
          <w:shd w:val="clear" w:color="auto" w:fill="FFFFFF"/>
        </w:rPr>
        <w:t>Задачи курса:</w:t>
      </w:r>
    </w:p>
    <w:p w:rsidR="00CD17FC" w:rsidRPr="00911713" w:rsidRDefault="00CD17FC" w:rsidP="0077605F">
      <w:pPr>
        <w:numPr>
          <w:ilvl w:val="0"/>
          <w:numId w:val="29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Расширение знаний подростков о здоровье и здоровом образе жизни.</w:t>
      </w:r>
    </w:p>
    <w:p w:rsidR="00CD17FC" w:rsidRPr="00911713" w:rsidRDefault="00CD17FC" w:rsidP="0077605F">
      <w:pPr>
        <w:numPr>
          <w:ilvl w:val="0"/>
          <w:numId w:val="29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Формирование ценностного отношения к собственному здоровью.</w:t>
      </w:r>
    </w:p>
    <w:p w:rsidR="00CD17FC" w:rsidRPr="00911713" w:rsidRDefault="00CD17FC" w:rsidP="0077605F">
      <w:pPr>
        <w:numPr>
          <w:ilvl w:val="0"/>
          <w:numId w:val="29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Профилактика интернет – зависимости.</w:t>
      </w:r>
    </w:p>
    <w:p w:rsidR="00CD17FC" w:rsidRPr="00911713" w:rsidRDefault="005175DE" w:rsidP="0077605F">
      <w:pPr>
        <w:numPr>
          <w:ilvl w:val="0"/>
          <w:numId w:val="29"/>
        </w:numPr>
        <w:spacing w:line="276" w:lineRule="auto"/>
      </w:pPr>
      <w:r w:rsidRPr="00911713">
        <w:rPr>
          <w:shd w:val="clear" w:color="auto" w:fill="FFFFFF"/>
        </w:rPr>
        <w:t>Воспитание ответственного</w:t>
      </w:r>
      <w:r w:rsidR="00CD17FC" w:rsidRPr="00911713">
        <w:rPr>
          <w:shd w:val="clear" w:color="auto" w:fill="FFFFFF"/>
        </w:rPr>
        <w:t xml:space="preserve"> поведения обучающихся.</w:t>
      </w:r>
    </w:p>
    <w:p w:rsidR="00CD17FC" w:rsidRPr="00911713" w:rsidRDefault="00CD17FC" w:rsidP="0077605F">
      <w:pPr>
        <w:spacing w:line="276" w:lineRule="auto"/>
        <w:rPr>
          <w:b/>
        </w:rPr>
      </w:pPr>
      <w:r w:rsidRPr="00911713">
        <w:rPr>
          <w:b/>
        </w:rPr>
        <w:t xml:space="preserve">Количество занятий: </w:t>
      </w:r>
      <w:r w:rsidRPr="00911713">
        <w:t>28.</w:t>
      </w:r>
    </w:p>
    <w:p w:rsidR="00CD17FC" w:rsidRPr="00911713" w:rsidRDefault="00CD17FC" w:rsidP="0077605F">
      <w:pPr>
        <w:spacing w:line="276" w:lineRule="auto"/>
      </w:pPr>
      <w:r w:rsidRPr="00911713">
        <w:rPr>
          <w:b/>
        </w:rPr>
        <w:t>Категория участников</w:t>
      </w:r>
      <w:r w:rsidRPr="00911713">
        <w:t>: обучающиеся «группы риска».</w:t>
      </w:r>
    </w:p>
    <w:p w:rsidR="00CD17FC" w:rsidRPr="00911713" w:rsidRDefault="00CD17FC" w:rsidP="0077605F">
      <w:pPr>
        <w:spacing w:line="276" w:lineRule="auto"/>
      </w:pPr>
      <w:r w:rsidRPr="00911713">
        <w:t>Ведущие: педагог-психолог, социальный педагог.</w:t>
      </w:r>
    </w:p>
    <w:p w:rsidR="00CD17FC" w:rsidRPr="00911713" w:rsidRDefault="00CD17FC" w:rsidP="0077605F">
      <w:pPr>
        <w:spacing w:line="276" w:lineRule="auto"/>
      </w:pPr>
    </w:p>
    <w:tbl>
      <w:tblPr>
        <w:tblW w:w="0" w:type="auto"/>
        <w:tblInd w:w="-10" w:type="dxa"/>
        <w:tblLayout w:type="fixed"/>
        <w:tblLook w:val="00A0" w:firstRow="1" w:lastRow="0" w:firstColumn="1" w:lastColumn="0" w:noHBand="0" w:noVBand="0"/>
      </w:tblPr>
      <w:tblGrid>
        <w:gridCol w:w="531"/>
        <w:gridCol w:w="4447"/>
        <w:gridCol w:w="1055"/>
        <w:gridCol w:w="1049"/>
        <w:gridCol w:w="1050"/>
        <w:gridCol w:w="2000"/>
      </w:tblGrid>
      <w:tr w:rsidR="00CD17FC" w:rsidRPr="00911713" w:rsidTr="00295C15">
        <w:trPr>
          <w:cantSplit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№</w:t>
            </w:r>
          </w:p>
        </w:tc>
        <w:tc>
          <w:tcPr>
            <w:tcW w:w="4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Наименование тем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Всего часов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 том числе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Форма реализации</w:t>
            </w:r>
          </w:p>
        </w:tc>
      </w:tr>
      <w:tr w:rsidR="00CD17FC" w:rsidRPr="00911713" w:rsidTr="00295C15">
        <w:trPr>
          <w:cantSplit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4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Теоре-тиче-ских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Прак-тиче-ских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Привычки и здоровье.</w:t>
            </w:r>
          </w:p>
          <w:p w:rsidR="00CD17FC" w:rsidRPr="00911713" w:rsidRDefault="00CD17FC" w:rsidP="0077605F">
            <w:r w:rsidRPr="00911713">
              <w:t>Что такое алкоголь?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Действие алкоголя на внешний вид, особенности поведения и организм человека.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Злоупотребление алкоголем.</w:t>
            </w:r>
          </w:p>
          <w:p w:rsidR="00CD17FC" w:rsidRPr="00911713" w:rsidRDefault="00CD17FC" w:rsidP="0077605F">
            <w:r w:rsidRPr="00911713">
              <w:t>Алкоголь и закон.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4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Умей сказать: «Нет!»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5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 xml:space="preserve">Почему </w:t>
            </w:r>
            <w:proofErr w:type="spellStart"/>
            <w:r w:rsidRPr="00911713">
              <w:t>людикурят</w:t>
            </w:r>
            <w:proofErr w:type="spellEnd"/>
            <w:r w:rsidRPr="00911713">
              <w:t>?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6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Последствия курения.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7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– хозяин своей судьбы.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8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Уверенное поведение. Умение сказать «нет».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9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Сделай правильный выбор.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10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Скажи наркотикам – нет!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rPr>
          <w:trHeight w:val="30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11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Мы выбираем жизнь.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12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Суд над компьютерными играми.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295C15">
        <w:trPr>
          <w:trHeight w:val="33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13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Интернет-зависимость.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</w:tbl>
    <w:p w:rsidR="00CD17FC" w:rsidRPr="00911713" w:rsidRDefault="00CD17FC" w:rsidP="0077605F">
      <w:pPr>
        <w:spacing w:after="200" w:line="276" w:lineRule="auto"/>
      </w:pPr>
    </w:p>
    <w:p w:rsidR="00CD17FC" w:rsidRPr="00911713" w:rsidRDefault="00CD17FC" w:rsidP="0077605F">
      <w:pPr>
        <w:spacing w:line="276" w:lineRule="auto"/>
        <w:rPr>
          <w:b/>
          <w:caps/>
        </w:rPr>
      </w:pPr>
      <w:r w:rsidRPr="00911713">
        <w:rPr>
          <w:b/>
          <w:caps/>
        </w:rPr>
        <w:t>2.3. Третий год</w:t>
      </w:r>
      <w:r w:rsidR="00385F67" w:rsidRPr="00911713">
        <w:rPr>
          <w:b/>
        </w:rPr>
        <w:t xml:space="preserve"> (2024-2025</w:t>
      </w:r>
      <w:r w:rsidRPr="00911713">
        <w:rPr>
          <w:b/>
        </w:rPr>
        <w:t>г.)</w:t>
      </w:r>
    </w:p>
    <w:p w:rsidR="00CD17FC" w:rsidRPr="00911713" w:rsidRDefault="00CD17FC" w:rsidP="0077605F">
      <w:pPr>
        <w:spacing w:line="276" w:lineRule="auto"/>
        <w:rPr>
          <w:b/>
        </w:rPr>
      </w:pPr>
      <w:r w:rsidRPr="00911713">
        <w:rPr>
          <w:b/>
          <w:caps/>
        </w:rPr>
        <w:t>реализации программы: «Я – жизнестойкая личность!»</w:t>
      </w:r>
    </w:p>
    <w:p w:rsidR="00CD17FC" w:rsidRPr="00911713" w:rsidRDefault="00CD17FC" w:rsidP="0077605F">
      <w:pPr>
        <w:spacing w:line="276" w:lineRule="auto"/>
      </w:pPr>
      <w:r w:rsidRPr="00911713">
        <w:t xml:space="preserve"> </w:t>
      </w:r>
    </w:p>
    <w:p w:rsidR="00CD17FC" w:rsidRPr="00911713" w:rsidRDefault="00CD17FC" w:rsidP="0077605F">
      <w:pPr>
        <w:spacing w:line="276" w:lineRule="auto"/>
        <w:ind w:firstLine="540"/>
        <w:rPr>
          <w:rStyle w:val="apple-converted-space"/>
          <w:b/>
          <w:bCs/>
          <w:shd w:val="clear" w:color="auto" w:fill="FFFFFF"/>
        </w:rPr>
      </w:pPr>
      <w:r w:rsidRPr="00911713">
        <w:lastRenderedPageBreak/>
        <w:t>Данный курс разработан для воспитанников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rStyle w:val="apple-converted-space"/>
          <w:b/>
          <w:bCs/>
          <w:shd w:val="clear" w:color="auto" w:fill="FFFFFF"/>
        </w:rPr>
        <w:t>Цель курса:</w:t>
      </w:r>
      <w:r w:rsidRPr="00911713">
        <w:rPr>
          <w:rStyle w:val="apple-converted-space"/>
          <w:shd w:val="clear" w:color="auto" w:fill="FFFFFF"/>
        </w:rPr>
        <w:t xml:space="preserve"> Закрепление навыков жизнестойкой личности.</w:t>
      </w:r>
    </w:p>
    <w:p w:rsidR="00CD17FC" w:rsidRPr="00911713" w:rsidRDefault="00CD17FC" w:rsidP="0077605F">
      <w:pPr>
        <w:spacing w:line="276" w:lineRule="auto"/>
        <w:ind w:firstLine="540"/>
        <w:rPr>
          <w:shd w:val="clear" w:color="auto" w:fill="FFFFFF"/>
        </w:rPr>
      </w:pPr>
      <w:r w:rsidRPr="00911713">
        <w:rPr>
          <w:b/>
          <w:bCs/>
          <w:shd w:val="clear" w:color="auto" w:fill="FFFFFF"/>
        </w:rPr>
        <w:t>Задачи курса:</w:t>
      </w:r>
    </w:p>
    <w:p w:rsidR="00CD17FC" w:rsidRPr="00911713" w:rsidRDefault="00CD17FC" w:rsidP="0077605F">
      <w:pPr>
        <w:numPr>
          <w:ilvl w:val="0"/>
          <w:numId w:val="30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Формировать правовую компетентность.</w:t>
      </w:r>
    </w:p>
    <w:p w:rsidR="00CD17FC" w:rsidRPr="00911713" w:rsidRDefault="00CD17FC" w:rsidP="0077605F">
      <w:pPr>
        <w:numPr>
          <w:ilvl w:val="0"/>
          <w:numId w:val="30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Демонстрировать социальную успешность через активную жизненную позицию и самореализацию в разных видах деятельности.</w:t>
      </w:r>
    </w:p>
    <w:p w:rsidR="00CD17FC" w:rsidRPr="00911713" w:rsidRDefault="00CD17FC" w:rsidP="0077605F">
      <w:pPr>
        <w:numPr>
          <w:ilvl w:val="0"/>
          <w:numId w:val="30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Закрепить умение работать в команде, отстаивать свою точку зрения. Выражать обращение за помощью к сверстникам и взрослым в сложных жизненных ситуациях.</w:t>
      </w:r>
    </w:p>
    <w:p w:rsidR="00CD17FC" w:rsidRPr="00911713" w:rsidRDefault="00CD17FC" w:rsidP="0077605F">
      <w:pPr>
        <w:numPr>
          <w:ilvl w:val="0"/>
          <w:numId w:val="30"/>
        </w:numPr>
        <w:spacing w:line="276" w:lineRule="auto"/>
        <w:rPr>
          <w:shd w:val="clear" w:color="auto" w:fill="FFFFFF"/>
        </w:rPr>
      </w:pPr>
      <w:r w:rsidRPr="00911713">
        <w:rPr>
          <w:shd w:val="clear" w:color="auto" w:fill="FFFFFF"/>
        </w:rPr>
        <w:t>Расширять представления о стрессе, путях его преодоления.</w:t>
      </w:r>
    </w:p>
    <w:p w:rsidR="00CD17FC" w:rsidRPr="00911713" w:rsidRDefault="00CD17FC" w:rsidP="0077605F">
      <w:pPr>
        <w:spacing w:line="276" w:lineRule="auto"/>
        <w:rPr>
          <w:b/>
        </w:rPr>
      </w:pPr>
      <w:r w:rsidRPr="00911713">
        <w:rPr>
          <w:b/>
        </w:rPr>
        <w:t xml:space="preserve">Количество занятий: </w:t>
      </w:r>
      <w:r w:rsidRPr="00911713">
        <w:t>28.</w:t>
      </w:r>
    </w:p>
    <w:p w:rsidR="00CD17FC" w:rsidRPr="00911713" w:rsidRDefault="00CD17FC" w:rsidP="0077605F">
      <w:pPr>
        <w:spacing w:line="276" w:lineRule="auto"/>
      </w:pPr>
      <w:r w:rsidRPr="00911713">
        <w:rPr>
          <w:b/>
        </w:rPr>
        <w:t xml:space="preserve">Категория участников: </w:t>
      </w:r>
      <w:r w:rsidR="005175DE" w:rsidRPr="00911713">
        <w:t>обучающиеся «</w:t>
      </w:r>
      <w:r w:rsidRPr="00911713">
        <w:t>группы риска».</w:t>
      </w:r>
    </w:p>
    <w:p w:rsidR="00CD17FC" w:rsidRPr="00911713" w:rsidRDefault="00CD17FC" w:rsidP="0077605F">
      <w:pPr>
        <w:spacing w:line="276" w:lineRule="auto"/>
      </w:pPr>
      <w:r w:rsidRPr="00911713">
        <w:t>Ведущие: педагог-психолог, социальный педагог.</w:t>
      </w:r>
    </w:p>
    <w:p w:rsidR="00CD17FC" w:rsidRPr="00911713" w:rsidRDefault="00CD17FC" w:rsidP="0077605F">
      <w:pPr>
        <w:spacing w:line="276" w:lineRule="auto"/>
        <w:rPr>
          <w:bCs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01"/>
        <w:gridCol w:w="4377"/>
        <w:gridCol w:w="900"/>
        <w:gridCol w:w="1080"/>
        <w:gridCol w:w="1080"/>
        <w:gridCol w:w="1902"/>
      </w:tblGrid>
      <w:tr w:rsidR="00CD17FC" w:rsidRPr="00911713" w:rsidTr="003B0A6A">
        <w:trPr>
          <w:cantSplit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№</w:t>
            </w:r>
          </w:p>
        </w:tc>
        <w:tc>
          <w:tcPr>
            <w:tcW w:w="4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Наименование тем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Всего часов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В том числе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r w:rsidRPr="00911713">
              <w:rPr>
                <w:b/>
                <w:bCs/>
              </w:rPr>
              <w:t>Форма реализации</w:t>
            </w:r>
          </w:p>
        </w:tc>
      </w:tr>
      <w:tr w:rsidR="00CD17FC" w:rsidRPr="00911713" w:rsidTr="003B0A6A">
        <w:trPr>
          <w:cantSplit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4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Теоре-тиче-ские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rPr>
                <w:b/>
                <w:bCs/>
              </w:rPr>
              <w:t>Прак-тиче-ские</w:t>
            </w:r>
            <w:proofErr w:type="spellEnd"/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7FC" w:rsidRPr="00911713" w:rsidRDefault="00CD17FC" w:rsidP="0077605F">
            <w:pPr>
              <w:suppressAutoHyphens w:val="0"/>
            </w:pP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Жизнь человека и его права в современном обществе.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proofErr w:type="spellStart"/>
            <w:r w:rsidRPr="00911713">
              <w:t>Антистресс</w:t>
            </w:r>
            <w:proofErr w:type="spellEnd"/>
            <w:r w:rsidRPr="00911713">
              <w:t>-тренинг.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Мои жизненные планы.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4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В чем ценность жизни?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5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Как успешно преодолевать трудности?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6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Действуем в сложных жизненных ситуациях.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7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делаю выбор.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8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принимаю ответственное решение.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9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Учимся общаться бесконфликтно.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10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Я люблю жизнь!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trHeight w:val="30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Жизнестойкость как качество успешной личности.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12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Мои возможности и способности.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  <w:tr w:rsidR="00CD17FC" w:rsidRPr="00911713" w:rsidTr="003B0A6A">
        <w:trPr>
          <w:trHeight w:val="33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13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Мое будущее. Подводим итоги.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7FC" w:rsidRPr="00911713" w:rsidRDefault="00CD17FC" w:rsidP="0077605F">
            <w:r w:rsidRPr="00911713"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FC" w:rsidRPr="00911713" w:rsidRDefault="00CD17FC" w:rsidP="0077605F">
            <w:r w:rsidRPr="00911713">
              <w:t>Групповая</w:t>
            </w:r>
          </w:p>
        </w:tc>
      </w:tr>
    </w:tbl>
    <w:p w:rsidR="00CD17FC" w:rsidRPr="00911713" w:rsidRDefault="00CD17FC" w:rsidP="0077605F">
      <w:pPr>
        <w:spacing w:line="360" w:lineRule="auto"/>
        <w:ind w:firstLine="540"/>
      </w:pPr>
    </w:p>
    <w:p w:rsidR="00CD17FC" w:rsidRPr="00911713" w:rsidRDefault="00CD17FC" w:rsidP="0077605F">
      <w:pPr>
        <w:numPr>
          <w:ilvl w:val="0"/>
          <w:numId w:val="14"/>
        </w:numPr>
        <w:spacing w:line="276" w:lineRule="auto"/>
        <w:rPr>
          <w:b/>
          <w:iCs/>
          <w:caps/>
        </w:rPr>
      </w:pPr>
      <w:r w:rsidRPr="00911713">
        <w:rPr>
          <w:b/>
          <w:iCs/>
          <w:caps/>
        </w:rPr>
        <w:t>Характеристика Модулей Программы</w:t>
      </w:r>
    </w:p>
    <w:p w:rsidR="00CD17FC" w:rsidRPr="00911713" w:rsidRDefault="00CD17FC" w:rsidP="0077605F">
      <w:pPr>
        <w:spacing w:line="276" w:lineRule="auto"/>
        <w:ind w:left="567"/>
        <w:rPr>
          <w:iCs/>
        </w:rPr>
      </w:pPr>
    </w:p>
    <w:p w:rsidR="00CD17FC" w:rsidRPr="00911713" w:rsidRDefault="00CD17FC" w:rsidP="0077605F">
      <w:pPr>
        <w:spacing w:line="276" w:lineRule="auto"/>
        <w:ind w:firstLine="540"/>
        <w:rPr>
          <w:b/>
          <w:bCs/>
        </w:rPr>
      </w:pPr>
      <w:r w:rsidRPr="00911713">
        <w:rPr>
          <w:b/>
          <w:iCs/>
        </w:rPr>
        <w:t>3.1. Диагностическое направление.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Задачи:</w:t>
      </w:r>
    </w:p>
    <w:p w:rsidR="00CD17FC" w:rsidRPr="00911713" w:rsidRDefault="00CD17FC" w:rsidP="0077605F">
      <w:pPr>
        <w:numPr>
          <w:ilvl w:val="0"/>
          <w:numId w:val="31"/>
        </w:numPr>
        <w:spacing w:line="276" w:lineRule="auto"/>
      </w:pPr>
      <w:r w:rsidRPr="00911713">
        <w:t>Получение своевремен</w:t>
      </w:r>
      <w:r w:rsidR="00385F67" w:rsidRPr="00911713">
        <w:t xml:space="preserve">ной и достоверной информации </w:t>
      </w:r>
      <w:proofErr w:type="gramStart"/>
      <w:r w:rsidR="00385F67" w:rsidRPr="00911713">
        <w:t xml:space="preserve">об </w:t>
      </w:r>
      <w:r w:rsidRPr="00911713">
        <w:t>индивидуально-психологических особенностях</w:t>
      </w:r>
      <w:proofErr w:type="gramEnd"/>
      <w:r w:rsidRPr="00911713">
        <w:t xml:space="preserve"> обучающихся 5-9 классов.</w:t>
      </w:r>
    </w:p>
    <w:p w:rsidR="00CD17FC" w:rsidRPr="00911713" w:rsidRDefault="00CD17FC" w:rsidP="0077605F">
      <w:pPr>
        <w:numPr>
          <w:ilvl w:val="0"/>
          <w:numId w:val="31"/>
        </w:numPr>
        <w:spacing w:line="276" w:lineRule="auto"/>
        <w:rPr>
          <w:b/>
          <w:bCs/>
        </w:rPr>
      </w:pPr>
      <w:r w:rsidRPr="00911713">
        <w:t>Определение причин нарушений в поведении и развитии, выявление детей «группы риска» по суицидальному фактору.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32"/>
        </w:numPr>
        <w:spacing w:line="276" w:lineRule="auto"/>
      </w:pPr>
      <w:r w:rsidRPr="00911713">
        <w:t>Диагностика мотивационной сферы (мотивы жизнедеятельности).</w:t>
      </w:r>
    </w:p>
    <w:p w:rsidR="00CD17FC" w:rsidRPr="00911713" w:rsidRDefault="00CD17FC" w:rsidP="0077605F">
      <w:pPr>
        <w:numPr>
          <w:ilvl w:val="0"/>
          <w:numId w:val="32"/>
        </w:numPr>
        <w:spacing w:line="276" w:lineRule="auto"/>
      </w:pPr>
      <w:r w:rsidRPr="00911713">
        <w:lastRenderedPageBreak/>
        <w:t>Диагностика эмоционально-волевой сферы (уровень тревожности, активности, самочувствия, настроения; влияние эмоционального состояния на процесс обучения и удовлетворенность жизнью).</w:t>
      </w:r>
    </w:p>
    <w:p w:rsidR="00CD17FC" w:rsidRPr="00911713" w:rsidRDefault="00CD17FC" w:rsidP="0077605F">
      <w:pPr>
        <w:numPr>
          <w:ilvl w:val="0"/>
          <w:numId w:val="32"/>
        </w:numPr>
        <w:spacing w:line="276" w:lineRule="auto"/>
      </w:pPr>
      <w:r w:rsidRPr="00911713">
        <w:t>Диагностика личностной сферы (самооценка, акцентуации).</w:t>
      </w:r>
    </w:p>
    <w:p w:rsidR="00CD17FC" w:rsidRPr="00911713" w:rsidRDefault="00CD17FC" w:rsidP="0077605F">
      <w:pPr>
        <w:numPr>
          <w:ilvl w:val="0"/>
          <w:numId w:val="32"/>
        </w:numPr>
        <w:spacing w:line="276" w:lineRule="auto"/>
      </w:pPr>
      <w:r w:rsidRPr="00911713">
        <w:t>Изучение социальной компетентности (самостоятельность, уверенность в себе, отношение к своим обязанностям, развитие общения, организованность, развитие произвольности, интерес к социальной жизни, наличие увлечений).</w:t>
      </w:r>
    </w:p>
    <w:p w:rsidR="00CD17FC" w:rsidRPr="00911713" w:rsidRDefault="00CD17FC" w:rsidP="0077605F">
      <w:pPr>
        <w:numPr>
          <w:ilvl w:val="0"/>
          <w:numId w:val="32"/>
        </w:numPr>
        <w:spacing w:line="276" w:lineRule="auto"/>
        <w:rPr>
          <w:b/>
          <w:bCs/>
        </w:rPr>
      </w:pPr>
      <w:r w:rsidRPr="00911713">
        <w:t>Изучение особенностей социального статуса в коллективе обучающихся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CD17FC" w:rsidRPr="00911713" w:rsidRDefault="00CD17FC" w:rsidP="0077605F">
      <w:pPr>
        <w:numPr>
          <w:ilvl w:val="0"/>
          <w:numId w:val="33"/>
        </w:numPr>
        <w:spacing w:line="276" w:lineRule="auto"/>
      </w:pPr>
      <w:r w:rsidRPr="00911713">
        <w:t>Психолого-педагогическое обследование с целью выявления обучающихся «группы риска» по суицидальному фактору.</w:t>
      </w:r>
    </w:p>
    <w:p w:rsidR="00CD17FC" w:rsidRPr="00911713" w:rsidRDefault="00CD17FC" w:rsidP="0077605F">
      <w:pPr>
        <w:numPr>
          <w:ilvl w:val="0"/>
          <w:numId w:val="33"/>
        </w:numPr>
        <w:spacing w:line="276" w:lineRule="auto"/>
      </w:pPr>
      <w:r w:rsidRPr="00911713">
        <w:t>Социометрия детей «группы риска».</w:t>
      </w:r>
    </w:p>
    <w:p w:rsidR="00CD17FC" w:rsidRPr="00911713" w:rsidRDefault="00CD17FC" w:rsidP="0077605F">
      <w:pPr>
        <w:numPr>
          <w:ilvl w:val="0"/>
          <w:numId w:val="33"/>
        </w:numPr>
        <w:spacing w:line="276" w:lineRule="auto"/>
      </w:pPr>
      <w:r w:rsidRPr="00911713">
        <w:t>Социально-педагогическое обследование социальной компетентности обучающихся «группы риска».</w:t>
      </w:r>
    </w:p>
    <w:p w:rsidR="00CD17FC" w:rsidRPr="00911713" w:rsidRDefault="00CD17FC" w:rsidP="0077605F">
      <w:pPr>
        <w:spacing w:line="276" w:lineRule="auto"/>
        <w:ind w:firstLine="540"/>
        <w:rPr>
          <w:b/>
          <w:iCs/>
        </w:rPr>
      </w:pPr>
      <w:r w:rsidRPr="00911713">
        <w:rPr>
          <w:b/>
          <w:iCs/>
        </w:rPr>
        <w:t>3.2. Коррекционно-развивающее направление.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iCs/>
        </w:rPr>
        <w:t>Задачи:</w:t>
      </w:r>
    </w:p>
    <w:p w:rsidR="00CD17FC" w:rsidRPr="00911713" w:rsidRDefault="00CD17FC" w:rsidP="0077605F">
      <w:pPr>
        <w:numPr>
          <w:ilvl w:val="0"/>
          <w:numId w:val="34"/>
        </w:numPr>
        <w:spacing w:line="276" w:lineRule="auto"/>
      </w:pPr>
      <w:r w:rsidRPr="00911713">
        <w:t>Содействие личностному росту и ослабление отклонений в психическом и нравственном развитии школьников.</w:t>
      </w:r>
    </w:p>
    <w:p w:rsidR="00CD17FC" w:rsidRPr="00911713" w:rsidRDefault="00CD17FC" w:rsidP="0077605F">
      <w:pPr>
        <w:numPr>
          <w:ilvl w:val="0"/>
          <w:numId w:val="34"/>
        </w:numPr>
        <w:spacing w:line="276" w:lineRule="auto"/>
      </w:pPr>
      <w:r w:rsidRPr="00911713">
        <w:t>Повышение социального статуса в коллективе обучающихся «группы риска».</w:t>
      </w:r>
    </w:p>
    <w:p w:rsidR="00CD17FC" w:rsidRPr="00911713" w:rsidRDefault="00CD17FC" w:rsidP="0077605F">
      <w:pPr>
        <w:numPr>
          <w:ilvl w:val="0"/>
          <w:numId w:val="34"/>
        </w:numPr>
        <w:spacing w:line="276" w:lineRule="auto"/>
        <w:rPr>
          <w:b/>
          <w:bCs/>
        </w:rPr>
      </w:pPr>
      <w:r w:rsidRPr="00911713">
        <w:t xml:space="preserve">Профилактика </w:t>
      </w:r>
      <w:proofErr w:type="spellStart"/>
      <w:r w:rsidRPr="00911713">
        <w:t>антивитального</w:t>
      </w:r>
      <w:proofErr w:type="spellEnd"/>
      <w:r w:rsidRPr="00911713">
        <w:t xml:space="preserve"> поведения.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35"/>
        </w:numPr>
        <w:spacing w:line="276" w:lineRule="auto"/>
      </w:pPr>
      <w:r w:rsidRPr="00911713">
        <w:t>Коррекция межличностных отношений в классах.</w:t>
      </w:r>
    </w:p>
    <w:p w:rsidR="00CD17FC" w:rsidRPr="00911713" w:rsidRDefault="00CD17FC" w:rsidP="0077605F">
      <w:pPr>
        <w:numPr>
          <w:ilvl w:val="0"/>
          <w:numId w:val="35"/>
        </w:numPr>
        <w:spacing w:line="276" w:lineRule="auto"/>
      </w:pPr>
      <w:r w:rsidRPr="00911713">
        <w:t xml:space="preserve">Содействие преодолению </w:t>
      </w:r>
      <w:proofErr w:type="spellStart"/>
      <w:r w:rsidRPr="00911713">
        <w:t>дезадаптивных</w:t>
      </w:r>
      <w:proofErr w:type="spellEnd"/>
      <w:r w:rsidRPr="00911713">
        <w:t xml:space="preserve"> периодов в жизни школьников.</w:t>
      </w:r>
    </w:p>
    <w:p w:rsidR="00CD17FC" w:rsidRPr="00911713" w:rsidRDefault="00CD17FC" w:rsidP="0077605F">
      <w:pPr>
        <w:numPr>
          <w:ilvl w:val="0"/>
          <w:numId w:val="35"/>
        </w:numPr>
        <w:spacing w:line="276" w:lineRule="auto"/>
      </w:pPr>
      <w:r w:rsidRPr="00911713">
        <w:t>Реализация программы по формированию жизнестойкости и профилактики суицидального поведения у обучающихся «группы риска».</w:t>
      </w:r>
    </w:p>
    <w:p w:rsidR="00CD17FC" w:rsidRPr="00911713" w:rsidRDefault="00CD17FC" w:rsidP="0077605F">
      <w:pPr>
        <w:numPr>
          <w:ilvl w:val="0"/>
          <w:numId w:val="35"/>
        </w:numPr>
        <w:spacing w:line="276" w:lineRule="auto"/>
        <w:rPr>
          <w:b/>
          <w:bCs/>
        </w:rPr>
      </w:pPr>
      <w:r w:rsidRPr="00911713">
        <w:t>Формирование социально-поведенческих навыков у детей «группы риска».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CD17FC" w:rsidRPr="00911713" w:rsidRDefault="00CD17FC" w:rsidP="00744ECA">
      <w:pPr>
        <w:numPr>
          <w:ilvl w:val="0"/>
          <w:numId w:val="36"/>
        </w:numPr>
        <w:spacing w:line="276" w:lineRule="auto"/>
      </w:pPr>
      <w:r w:rsidRPr="00911713">
        <w:t>Занятия с элементами тренинга, проводимые педагогом-психологом с детьми «группы риска».</w:t>
      </w:r>
    </w:p>
    <w:p w:rsidR="00CD17FC" w:rsidRPr="00911713" w:rsidRDefault="00CD17FC" w:rsidP="0077605F">
      <w:pPr>
        <w:numPr>
          <w:ilvl w:val="0"/>
          <w:numId w:val="36"/>
        </w:numPr>
        <w:spacing w:line="276" w:lineRule="auto"/>
      </w:pPr>
      <w:r w:rsidRPr="00911713">
        <w:t>Занятия социального педагога с детьми «группы риска».</w:t>
      </w:r>
    </w:p>
    <w:p w:rsidR="00CD17FC" w:rsidRPr="00911713" w:rsidRDefault="00CD17FC" w:rsidP="0077605F">
      <w:pPr>
        <w:spacing w:line="276" w:lineRule="auto"/>
        <w:ind w:firstLine="540"/>
        <w:rPr>
          <w:b/>
          <w:bCs/>
        </w:rPr>
      </w:pPr>
      <w:r w:rsidRPr="00911713">
        <w:rPr>
          <w:b/>
          <w:iCs/>
        </w:rPr>
        <w:t>3.3. Профилактическое направление.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Задачи:</w:t>
      </w:r>
    </w:p>
    <w:p w:rsidR="00CD17FC" w:rsidRPr="00911713" w:rsidRDefault="00CD17FC" w:rsidP="0077605F">
      <w:pPr>
        <w:numPr>
          <w:ilvl w:val="0"/>
          <w:numId w:val="37"/>
        </w:numPr>
        <w:spacing w:line="276" w:lineRule="auto"/>
      </w:pPr>
      <w:r w:rsidRPr="00911713">
        <w:t>Профилактика возникновения суицидального поведения среди подростков «группы риска».</w:t>
      </w:r>
    </w:p>
    <w:p w:rsidR="00CD17FC" w:rsidRPr="00911713" w:rsidRDefault="00CD17FC" w:rsidP="0077605F">
      <w:pPr>
        <w:numPr>
          <w:ilvl w:val="0"/>
          <w:numId w:val="37"/>
        </w:numPr>
        <w:spacing w:line="276" w:lineRule="auto"/>
      </w:pPr>
      <w:r w:rsidRPr="00911713">
        <w:t xml:space="preserve">Предупреждение социальной </w:t>
      </w:r>
      <w:proofErr w:type="spellStart"/>
      <w:r w:rsidRPr="00911713">
        <w:t>дезадаптации</w:t>
      </w:r>
      <w:proofErr w:type="spellEnd"/>
      <w:r w:rsidRPr="00911713">
        <w:t xml:space="preserve">, алкоголизма и </w:t>
      </w:r>
      <w:proofErr w:type="gramStart"/>
      <w:r w:rsidRPr="00911713">
        <w:t>наркомании</w:t>
      </w:r>
      <w:proofErr w:type="gramEnd"/>
      <w:r w:rsidRPr="00911713">
        <w:t xml:space="preserve"> и интернет-зависимости среди обучающихся.</w:t>
      </w:r>
    </w:p>
    <w:p w:rsidR="00CD17FC" w:rsidRPr="00911713" w:rsidRDefault="00CD17FC" w:rsidP="0077605F">
      <w:pPr>
        <w:numPr>
          <w:ilvl w:val="0"/>
          <w:numId w:val="37"/>
        </w:numPr>
        <w:spacing w:line="276" w:lineRule="auto"/>
        <w:rPr>
          <w:b/>
          <w:bCs/>
        </w:rPr>
      </w:pPr>
      <w:r w:rsidRPr="00911713">
        <w:t xml:space="preserve">Профилактика </w:t>
      </w:r>
      <w:proofErr w:type="spellStart"/>
      <w:r w:rsidRPr="00911713">
        <w:t>девиантного</w:t>
      </w:r>
      <w:proofErr w:type="spellEnd"/>
      <w:r w:rsidRPr="00911713">
        <w:t xml:space="preserve"> и </w:t>
      </w:r>
      <w:proofErr w:type="spellStart"/>
      <w:r w:rsidRPr="00911713">
        <w:t>делинквентного</w:t>
      </w:r>
      <w:proofErr w:type="spellEnd"/>
      <w:r w:rsidRPr="00911713">
        <w:t xml:space="preserve"> поведения воспитанников.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38"/>
        </w:numPr>
        <w:spacing w:line="276" w:lineRule="auto"/>
      </w:pPr>
      <w:r w:rsidRPr="00911713">
        <w:t>Формирование ценности жизни и здоровья.</w:t>
      </w:r>
    </w:p>
    <w:p w:rsidR="00CD17FC" w:rsidRPr="00911713" w:rsidRDefault="00CD17FC" w:rsidP="0077605F">
      <w:pPr>
        <w:numPr>
          <w:ilvl w:val="0"/>
          <w:numId w:val="38"/>
        </w:numPr>
        <w:spacing w:line="276" w:lineRule="auto"/>
      </w:pPr>
      <w:r w:rsidRPr="00911713">
        <w:t>Развитие навыков здорового образа жизни.</w:t>
      </w:r>
    </w:p>
    <w:p w:rsidR="00CD17FC" w:rsidRPr="00911713" w:rsidRDefault="00CD17FC" w:rsidP="0077605F">
      <w:pPr>
        <w:numPr>
          <w:ilvl w:val="0"/>
          <w:numId w:val="38"/>
        </w:numPr>
        <w:spacing w:line="276" w:lineRule="auto"/>
      </w:pPr>
      <w:r w:rsidRPr="00911713">
        <w:t>Формирование и развитие коммуникативных навыков.</w:t>
      </w:r>
    </w:p>
    <w:p w:rsidR="00CD17FC" w:rsidRPr="00911713" w:rsidRDefault="00CD17FC" w:rsidP="0077605F">
      <w:pPr>
        <w:numPr>
          <w:ilvl w:val="0"/>
          <w:numId w:val="38"/>
        </w:numPr>
        <w:spacing w:line="276" w:lineRule="auto"/>
        <w:rPr>
          <w:b/>
          <w:bCs/>
        </w:rPr>
      </w:pPr>
      <w:r w:rsidRPr="00911713">
        <w:t xml:space="preserve">Овладение навыками </w:t>
      </w:r>
      <w:proofErr w:type="spellStart"/>
      <w:r w:rsidRPr="00911713">
        <w:t>совладающего</w:t>
      </w:r>
      <w:proofErr w:type="spellEnd"/>
      <w:r w:rsidRPr="00911713">
        <w:t xml:space="preserve"> поведения.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CD17FC" w:rsidRPr="00911713" w:rsidRDefault="00CD17FC" w:rsidP="0077605F">
      <w:pPr>
        <w:numPr>
          <w:ilvl w:val="0"/>
          <w:numId w:val="39"/>
        </w:numPr>
        <w:spacing w:line="276" w:lineRule="auto"/>
      </w:pPr>
      <w:r w:rsidRPr="00911713">
        <w:t>Психологические занятия с элементами тренинга.</w:t>
      </w:r>
    </w:p>
    <w:p w:rsidR="00CD17FC" w:rsidRPr="00911713" w:rsidRDefault="00CD17FC" w:rsidP="0077605F">
      <w:pPr>
        <w:numPr>
          <w:ilvl w:val="0"/>
          <w:numId w:val="39"/>
        </w:numPr>
        <w:spacing w:line="276" w:lineRule="auto"/>
      </w:pPr>
      <w:r w:rsidRPr="00911713">
        <w:lastRenderedPageBreak/>
        <w:t xml:space="preserve">Социально-просветительские занятия. </w:t>
      </w:r>
    </w:p>
    <w:p w:rsidR="00CD17FC" w:rsidRPr="00911713" w:rsidRDefault="00CD17FC" w:rsidP="0077605F">
      <w:pPr>
        <w:numPr>
          <w:ilvl w:val="0"/>
          <w:numId w:val="39"/>
        </w:numPr>
        <w:spacing w:line="276" w:lineRule="auto"/>
      </w:pPr>
      <w:r w:rsidRPr="00911713">
        <w:t>Индивидуальные беседы с обучающимися, родителями, учителями и воспитателями с целью профилактики отклоняющегося поведения.</w:t>
      </w:r>
    </w:p>
    <w:p w:rsidR="00CD17FC" w:rsidRPr="00911713" w:rsidRDefault="00CD17FC" w:rsidP="0077605F">
      <w:pPr>
        <w:spacing w:line="276" w:lineRule="auto"/>
        <w:ind w:firstLine="540"/>
        <w:rPr>
          <w:b/>
          <w:bCs/>
        </w:rPr>
      </w:pPr>
      <w:r w:rsidRPr="00911713">
        <w:rPr>
          <w:b/>
          <w:iCs/>
        </w:rPr>
        <w:t>3.4. Консультационное направление.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Задача:</w:t>
      </w:r>
    </w:p>
    <w:p w:rsidR="00CD17FC" w:rsidRPr="00911713" w:rsidRDefault="00CD17FC" w:rsidP="0077605F">
      <w:pPr>
        <w:spacing w:line="276" w:lineRule="auto"/>
        <w:ind w:left="720"/>
        <w:rPr>
          <w:b/>
          <w:bCs/>
        </w:rPr>
      </w:pPr>
      <w:r w:rsidRPr="00911713">
        <w:t>Оказание помощи педагогам и родителям по вопросам организации психолого-педагогического сопровождения школьников «группы риска» по суицидальному фактору.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40"/>
        </w:numPr>
        <w:tabs>
          <w:tab w:val="left" w:pos="900"/>
        </w:tabs>
        <w:spacing w:line="276" w:lineRule="auto"/>
        <w:ind w:left="900"/>
      </w:pPr>
      <w:r w:rsidRPr="00911713">
        <w:t>Консультирование педагогов и родителей детей «группы риска» по следующим направлениям:</w:t>
      </w:r>
    </w:p>
    <w:p w:rsidR="00CD17FC" w:rsidRPr="00911713" w:rsidRDefault="00CD17FC" w:rsidP="0077605F">
      <w:pPr>
        <w:spacing w:line="276" w:lineRule="auto"/>
        <w:ind w:left="900"/>
      </w:pPr>
      <w:r w:rsidRPr="00911713">
        <w:t>- психологические особенности подросткового возраста;</w:t>
      </w:r>
    </w:p>
    <w:p w:rsidR="00CD17FC" w:rsidRPr="00911713" w:rsidRDefault="00CD17FC" w:rsidP="0077605F">
      <w:pPr>
        <w:spacing w:line="276" w:lineRule="auto"/>
        <w:ind w:left="900"/>
      </w:pPr>
      <w:r w:rsidRPr="00911713">
        <w:t>- повышение социального статуса подростка в коллективе сверстников;</w:t>
      </w:r>
    </w:p>
    <w:p w:rsidR="00CD17FC" w:rsidRPr="00911713" w:rsidRDefault="00CD17FC" w:rsidP="0077605F">
      <w:pPr>
        <w:spacing w:line="276" w:lineRule="auto"/>
        <w:ind w:left="900"/>
        <w:rPr>
          <w:b/>
          <w:bCs/>
        </w:rPr>
      </w:pPr>
      <w:r w:rsidRPr="00911713">
        <w:t>- направления профилактики суицидального поведения обучающихся.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CD17FC" w:rsidRPr="00911713" w:rsidRDefault="00CD17FC" w:rsidP="0077605F">
      <w:pPr>
        <w:numPr>
          <w:ilvl w:val="0"/>
          <w:numId w:val="41"/>
        </w:numPr>
        <w:spacing w:line="276" w:lineRule="auto"/>
      </w:pPr>
      <w:r w:rsidRPr="00911713">
        <w:t>Групповые тематические консультации педагогов.</w:t>
      </w:r>
    </w:p>
    <w:p w:rsidR="00CD17FC" w:rsidRPr="00911713" w:rsidRDefault="00CD17FC" w:rsidP="0077605F">
      <w:pPr>
        <w:numPr>
          <w:ilvl w:val="0"/>
          <w:numId w:val="41"/>
        </w:numPr>
        <w:spacing w:line="276" w:lineRule="auto"/>
      </w:pPr>
      <w:r w:rsidRPr="00911713">
        <w:t>Индивидуальные консультации родителей.</w:t>
      </w:r>
    </w:p>
    <w:p w:rsidR="00CD17FC" w:rsidRPr="00911713" w:rsidRDefault="00CD17FC" w:rsidP="0077605F">
      <w:pPr>
        <w:spacing w:line="276" w:lineRule="auto"/>
        <w:ind w:firstLine="540"/>
        <w:rPr>
          <w:b/>
          <w:bCs/>
        </w:rPr>
      </w:pPr>
      <w:r w:rsidRPr="00911713">
        <w:rPr>
          <w:b/>
          <w:iCs/>
        </w:rPr>
        <w:t>3.5. Просветительское направление.</w:t>
      </w:r>
    </w:p>
    <w:p w:rsidR="00CD17FC" w:rsidRPr="00911713" w:rsidRDefault="00CD17FC" w:rsidP="0077605F">
      <w:pPr>
        <w:tabs>
          <w:tab w:val="left" w:pos="1755"/>
        </w:tabs>
        <w:spacing w:line="276" w:lineRule="auto"/>
        <w:ind w:firstLine="540"/>
      </w:pPr>
      <w:r w:rsidRPr="00911713">
        <w:rPr>
          <w:b/>
          <w:bCs/>
        </w:rPr>
        <w:t>Задачи:</w:t>
      </w:r>
    </w:p>
    <w:p w:rsidR="00CD17FC" w:rsidRPr="00911713" w:rsidRDefault="00CD17FC" w:rsidP="0077605F">
      <w:pPr>
        <w:numPr>
          <w:ilvl w:val="0"/>
          <w:numId w:val="42"/>
        </w:numPr>
        <w:spacing w:line="276" w:lineRule="auto"/>
      </w:pPr>
      <w:r w:rsidRPr="00911713">
        <w:t>Повышение уровня психологических знаний и психологической культуры всех участников образовательного процесса.</w:t>
      </w:r>
    </w:p>
    <w:p w:rsidR="00CD17FC" w:rsidRPr="00911713" w:rsidRDefault="00CD17FC" w:rsidP="0077605F">
      <w:pPr>
        <w:numPr>
          <w:ilvl w:val="0"/>
          <w:numId w:val="42"/>
        </w:numPr>
        <w:spacing w:line="276" w:lineRule="auto"/>
        <w:rPr>
          <w:b/>
          <w:bCs/>
        </w:rPr>
      </w:pPr>
      <w:r w:rsidRPr="00911713">
        <w:t>Формирование потребности в самопознании, саморазвитии и самосовершенствовании у обучающихся.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43"/>
        </w:numPr>
        <w:spacing w:line="276" w:lineRule="auto"/>
      </w:pPr>
      <w:r w:rsidRPr="00911713">
        <w:t>Распространение психологических знаний среди педагогов, родителей и обучающихся.</w:t>
      </w:r>
    </w:p>
    <w:p w:rsidR="00CD17FC" w:rsidRPr="00911713" w:rsidRDefault="00CD17FC" w:rsidP="0077605F">
      <w:pPr>
        <w:numPr>
          <w:ilvl w:val="0"/>
          <w:numId w:val="43"/>
        </w:numPr>
        <w:spacing w:line="276" w:lineRule="auto"/>
      </w:pPr>
      <w:r w:rsidRPr="00911713">
        <w:t>Воспитание психологической культуры у подростков.</w:t>
      </w:r>
    </w:p>
    <w:p w:rsidR="00CD17FC" w:rsidRPr="00911713" w:rsidRDefault="00CD17FC" w:rsidP="0077605F">
      <w:pPr>
        <w:numPr>
          <w:ilvl w:val="0"/>
          <w:numId w:val="43"/>
        </w:numPr>
        <w:spacing w:line="276" w:lineRule="auto"/>
        <w:rPr>
          <w:b/>
          <w:bCs/>
        </w:rPr>
      </w:pPr>
      <w:r w:rsidRPr="00911713">
        <w:t>Пропаганда социальной направленности.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CD17FC" w:rsidRPr="00911713" w:rsidRDefault="00CD17FC" w:rsidP="0077605F">
      <w:pPr>
        <w:numPr>
          <w:ilvl w:val="0"/>
          <w:numId w:val="44"/>
        </w:numPr>
        <w:spacing w:line="276" w:lineRule="auto"/>
      </w:pPr>
      <w:r w:rsidRPr="00911713">
        <w:t>Педагогические советы.</w:t>
      </w:r>
    </w:p>
    <w:p w:rsidR="00CD17FC" w:rsidRPr="00911713" w:rsidRDefault="00CD17FC" w:rsidP="0077605F">
      <w:pPr>
        <w:numPr>
          <w:ilvl w:val="0"/>
          <w:numId w:val="44"/>
        </w:numPr>
        <w:spacing w:line="276" w:lineRule="auto"/>
      </w:pPr>
      <w:r w:rsidRPr="00911713">
        <w:t>Психолого-педагогические консилиумы.</w:t>
      </w:r>
    </w:p>
    <w:p w:rsidR="00CD17FC" w:rsidRPr="00911713" w:rsidRDefault="00CD17FC" w:rsidP="0077605F">
      <w:pPr>
        <w:numPr>
          <w:ilvl w:val="0"/>
          <w:numId w:val="44"/>
        </w:numPr>
        <w:spacing w:line="276" w:lineRule="auto"/>
      </w:pPr>
      <w:r w:rsidRPr="00911713">
        <w:t>Родительские собрания.</w:t>
      </w:r>
    </w:p>
    <w:p w:rsidR="00CD17FC" w:rsidRPr="00911713" w:rsidRDefault="00CD17FC" w:rsidP="0077605F">
      <w:pPr>
        <w:numPr>
          <w:ilvl w:val="0"/>
          <w:numId w:val="44"/>
        </w:numPr>
        <w:spacing w:line="276" w:lineRule="auto"/>
      </w:pPr>
      <w:r w:rsidRPr="00911713">
        <w:t>Публикация и размещение психолого-педагогических и социально-</w:t>
      </w:r>
      <w:proofErr w:type="gramStart"/>
      <w:r w:rsidRPr="00911713">
        <w:t>педагогических  рекомендаций</w:t>
      </w:r>
      <w:proofErr w:type="gramEnd"/>
      <w:r w:rsidRPr="00911713">
        <w:t xml:space="preserve"> для законных представителей и школьников по вопросам профилактики </w:t>
      </w:r>
      <w:proofErr w:type="spellStart"/>
      <w:r w:rsidRPr="00911713">
        <w:t>антивитального</w:t>
      </w:r>
      <w:proofErr w:type="spellEnd"/>
      <w:r w:rsidRPr="00911713">
        <w:t xml:space="preserve"> поведения. </w:t>
      </w:r>
    </w:p>
    <w:p w:rsidR="00CD17FC" w:rsidRPr="00911713" w:rsidRDefault="00CD17FC" w:rsidP="0077605F">
      <w:pPr>
        <w:numPr>
          <w:ilvl w:val="0"/>
          <w:numId w:val="44"/>
        </w:numPr>
        <w:spacing w:line="276" w:lineRule="auto"/>
      </w:pPr>
      <w:r w:rsidRPr="00911713">
        <w:t>Совместное с социальным педагогом размещение информационных материалов на сайте.</w:t>
      </w:r>
    </w:p>
    <w:p w:rsidR="00CD17FC" w:rsidRPr="00911713" w:rsidRDefault="00CD17FC" w:rsidP="0077605F">
      <w:pPr>
        <w:spacing w:line="276" w:lineRule="auto"/>
        <w:ind w:firstLine="540"/>
        <w:rPr>
          <w:b/>
        </w:rPr>
      </w:pPr>
      <w:r w:rsidRPr="00911713">
        <w:rPr>
          <w:b/>
          <w:iCs/>
        </w:rPr>
        <w:t>3.6. Социально-диспетчерское направление.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</w:rPr>
        <w:t>Задачи:</w:t>
      </w:r>
    </w:p>
    <w:p w:rsidR="00CD17FC" w:rsidRPr="00911713" w:rsidRDefault="00CD17FC" w:rsidP="0077605F">
      <w:pPr>
        <w:numPr>
          <w:ilvl w:val="0"/>
          <w:numId w:val="45"/>
        </w:numPr>
        <w:spacing w:line="276" w:lineRule="auto"/>
      </w:pPr>
      <w:r w:rsidRPr="00911713">
        <w:t>Обеспечение получения обучающимися социально-психологической помощи, выходящей за рамки компетенции школьной психолого-педагогической и социально-педагогической службы с целью предупреждения возникновения проблем развития личности, профилактики рискового поведения.</w:t>
      </w:r>
    </w:p>
    <w:p w:rsidR="00CD17FC" w:rsidRPr="00911713" w:rsidRDefault="00CD17FC" w:rsidP="0077605F">
      <w:pPr>
        <w:numPr>
          <w:ilvl w:val="0"/>
          <w:numId w:val="45"/>
        </w:numPr>
        <w:spacing w:line="276" w:lineRule="auto"/>
        <w:rPr>
          <w:b/>
          <w:bCs/>
        </w:rPr>
      </w:pPr>
      <w:r w:rsidRPr="00911713">
        <w:t>Организация помощи ребенку и его семье в решении актуальных задач социализации.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Содержание:</w:t>
      </w:r>
    </w:p>
    <w:p w:rsidR="00CD17FC" w:rsidRPr="00911713" w:rsidRDefault="00CD17FC" w:rsidP="0077605F">
      <w:pPr>
        <w:numPr>
          <w:ilvl w:val="0"/>
          <w:numId w:val="7"/>
        </w:numPr>
        <w:spacing w:line="276" w:lineRule="auto"/>
        <w:rPr>
          <w:b/>
          <w:bCs/>
        </w:rPr>
      </w:pPr>
      <w:r w:rsidRPr="00911713">
        <w:t xml:space="preserve">Организация междисциплинарного и межведомственного взаимодействия, поддержание контактов со специализированными медицинскими, социальными учреждениями </w:t>
      </w:r>
      <w:r w:rsidRPr="00911713">
        <w:lastRenderedPageBreak/>
        <w:t>городского уровня с целью профилактики детского суицида и рискового поведения подростков и молодежи.</w:t>
      </w:r>
    </w:p>
    <w:p w:rsidR="00CD17FC" w:rsidRPr="00911713" w:rsidRDefault="00CD17FC" w:rsidP="0077605F">
      <w:pPr>
        <w:spacing w:line="276" w:lineRule="auto"/>
        <w:ind w:firstLine="540"/>
      </w:pPr>
      <w:r w:rsidRPr="00911713">
        <w:rPr>
          <w:b/>
          <w:bCs/>
        </w:rPr>
        <w:t>Формы реализации:</w:t>
      </w:r>
    </w:p>
    <w:p w:rsidR="00A23D89" w:rsidRPr="00911713" w:rsidRDefault="00CD17FC" w:rsidP="0077605F">
      <w:pPr>
        <w:spacing w:line="276" w:lineRule="auto"/>
        <w:ind w:firstLine="540"/>
        <w:rPr>
          <w:b/>
          <w:bCs/>
          <w:caps/>
        </w:rPr>
      </w:pPr>
      <w:r w:rsidRPr="00911713">
        <w:t>Направление субъектов образовательного процесса в специализированные медицинские учреждения при выявлении социально-психологических и медицинских проблем.</w:t>
      </w:r>
    </w:p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A23D89" w:rsidRPr="00911713" w:rsidRDefault="00A23D89" w:rsidP="00A23D89"/>
    <w:p w:rsidR="00CD17FC" w:rsidRPr="00911713" w:rsidRDefault="00CD17FC" w:rsidP="0077605F">
      <w:pPr>
        <w:pageBreakBefore/>
        <w:spacing w:line="276" w:lineRule="auto"/>
        <w:rPr>
          <w:b/>
          <w:bCs/>
          <w:color w:val="1A1A1A"/>
        </w:rPr>
      </w:pPr>
      <w:r w:rsidRPr="00911713">
        <w:rPr>
          <w:b/>
          <w:bCs/>
          <w:caps/>
        </w:rPr>
        <w:lastRenderedPageBreak/>
        <w:t>4. Список используемой литературы</w:t>
      </w:r>
    </w:p>
    <w:p w:rsidR="00CD17FC" w:rsidRPr="00911713" w:rsidRDefault="00CD17FC" w:rsidP="0077605F">
      <w:pPr>
        <w:autoSpaceDE w:val="0"/>
        <w:spacing w:line="276" w:lineRule="auto"/>
        <w:rPr>
          <w:b/>
          <w:bCs/>
          <w:color w:val="1A1A1A"/>
        </w:rPr>
      </w:pP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000000"/>
        </w:rPr>
        <w:t>Абульханова</w:t>
      </w:r>
      <w:proofErr w:type="spellEnd"/>
      <w:r w:rsidRPr="00911713">
        <w:rPr>
          <w:color w:val="000000"/>
        </w:rPr>
        <w:t xml:space="preserve"> К.А., Березина Т.Н. Время личности и время жизни. – СПб., 2001. – 304 с.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000000"/>
        </w:rPr>
        <w:t xml:space="preserve">Анцыферова Л.И. Личность в трудных жизненных условиях: переосмысливание, преобразование ситуаций и психологическая защита // Психология социальных ситуаций / Сост. </w:t>
      </w:r>
      <w:proofErr w:type="spellStart"/>
      <w:r w:rsidRPr="00911713">
        <w:rPr>
          <w:color w:val="000000"/>
        </w:rPr>
        <w:t>Н.В.Гришина</w:t>
      </w:r>
      <w:proofErr w:type="spellEnd"/>
      <w:r w:rsidRPr="00911713">
        <w:rPr>
          <w:color w:val="000000"/>
        </w:rPr>
        <w:t>. – СПб., 2001. – С.309 – 334.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000000"/>
        </w:rPr>
        <w:t xml:space="preserve">Анцыферова Л.И. Психология повседневности: жизненный мир личности и «техники» ее бытия // Психология социальных ситуаций / Сост. </w:t>
      </w:r>
      <w:proofErr w:type="spellStart"/>
      <w:r w:rsidRPr="00911713">
        <w:rPr>
          <w:color w:val="000000"/>
        </w:rPr>
        <w:t>Н.В.Гришина</w:t>
      </w:r>
      <w:proofErr w:type="spellEnd"/>
      <w:r w:rsidRPr="00911713">
        <w:rPr>
          <w:color w:val="000000"/>
        </w:rPr>
        <w:t>. – СПб., 2001. – С.285 – 309.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1A1A1A"/>
        </w:rPr>
      </w:pPr>
      <w:r w:rsidRPr="00911713">
        <w:rPr>
          <w:color w:val="000000"/>
        </w:rPr>
        <w:t>Антология тяжелых переживаний: социально-психологическая помощь/ под ред. О.В. Красновой. М. – 2001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1A1A1A"/>
        </w:rPr>
      </w:pPr>
      <w:r w:rsidRPr="00911713">
        <w:rPr>
          <w:color w:val="1A1A1A"/>
        </w:rPr>
        <w:t xml:space="preserve">Арсеньев А.С. Подросток глазами философа // Возрастная психология: детство, отрочество, юность: Хрестоматия: </w:t>
      </w:r>
      <w:proofErr w:type="spellStart"/>
      <w:proofErr w:type="gramStart"/>
      <w:r w:rsidRPr="00911713">
        <w:rPr>
          <w:color w:val="1A1A1A"/>
        </w:rPr>
        <w:t>учебн.пособие</w:t>
      </w:r>
      <w:proofErr w:type="spellEnd"/>
      <w:proofErr w:type="gramEnd"/>
      <w:r w:rsidRPr="00911713">
        <w:rPr>
          <w:color w:val="1A1A1A"/>
        </w:rPr>
        <w:t xml:space="preserve"> для студ. </w:t>
      </w:r>
      <w:proofErr w:type="spellStart"/>
      <w:r w:rsidRPr="00911713">
        <w:rPr>
          <w:color w:val="1A1A1A"/>
        </w:rPr>
        <w:t>пед</w:t>
      </w:r>
      <w:proofErr w:type="spellEnd"/>
      <w:r w:rsidRPr="00911713">
        <w:rPr>
          <w:color w:val="1A1A1A"/>
        </w:rPr>
        <w:t xml:space="preserve">. вузов / </w:t>
      </w:r>
      <w:proofErr w:type="spellStart"/>
      <w:r w:rsidRPr="00911713">
        <w:rPr>
          <w:color w:val="1A1A1A"/>
        </w:rPr>
        <w:t>сост.и</w:t>
      </w:r>
      <w:proofErr w:type="spellEnd"/>
      <w:r w:rsidRPr="00911713">
        <w:rPr>
          <w:color w:val="1A1A1A"/>
        </w:rPr>
        <w:t xml:space="preserve"> </w:t>
      </w:r>
      <w:proofErr w:type="spellStart"/>
      <w:r w:rsidRPr="00911713">
        <w:rPr>
          <w:color w:val="1A1A1A"/>
        </w:rPr>
        <w:t>науч.ред</w:t>
      </w:r>
      <w:proofErr w:type="spellEnd"/>
      <w:r w:rsidRPr="00911713">
        <w:rPr>
          <w:color w:val="1A1A1A"/>
        </w:rPr>
        <w:t xml:space="preserve">. </w:t>
      </w:r>
      <w:proofErr w:type="spellStart"/>
      <w:r w:rsidRPr="00911713">
        <w:rPr>
          <w:color w:val="1A1A1A"/>
        </w:rPr>
        <w:t>В.С.Мухина</w:t>
      </w:r>
      <w:proofErr w:type="spellEnd"/>
      <w:r w:rsidRPr="00911713">
        <w:rPr>
          <w:color w:val="1A1A1A"/>
        </w:rPr>
        <w:t xml:space="preserve">, </w:t>
      </w:r>
      <w:proofErr w:type="spellStart"/>
      <w:r w:rsidRPr="00911713">
        <w:rPr>
          <w:color w:val="1A1A1A"/>
        </w:rPr>
        <w:t>А.А.Хвостов</w:t>
      </w:r>
      <w:proofErr w:type="spellEnd"/>
      <w:r w:rsidRPr="00911713">
        <w:rPr>
          <w:color w:val="1A1A1A"/>
        </w:rPr>
        <w:t>. – М.: Издательство центр «Академия». 2003.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1A1A1A"/>
        </w:rPr>
      </w:pPr>
      <w:r w:rsidRPr="00911713">
        <w:rPr>
          <w:color w:val="1A1A1A"/>
        </w:rPr>
        <w:t xml:space="preserve">Баева И.А. Тренинги психологической безопасности в школе. </w:t>
      </w:r>
      <w:r w:rsidRPr="00911713">
        <w:rPr>
          <w:color w:val="000000"/>
        </w:rPr>
        <w:t xml:space="preserve">– </w:t>
      </w:r>
      <w:r w:rsidRPr="00911713">
        <w:rPr>
          <w:color w:val="1A1A1A"/>
        </w:rPr>
        <w:t>СПб.: Речь, 2002.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1A1A1A"/>
        </w:rPr>
        <w:t xml:space="preserve">Баева И.А. Психологическая безопасность образовательной среды школы и ее психолого-педагогическое сопровождение // Электронный журнал «Психологическая наука и образование» Доступ: </w:t>
      </w:r>
      <w:hyperlink r:id="rId7" w:history="1">
        <w:r w:rsidRPr="00911713">
          <w:rPr>
            <w:rStyle w:val="a3"/>
          </w:rPr>
          <w:t>www.psyedu.ru</w:t>
        </w:r>
      </w:hyperlink>
      <w:r w:rsidRPr="00911713">
        <w:rPr>
          <w:color w:val="1A1A1A"/>
        </w:rPr>
        <w:t xml:space="preserve"> 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000000"/>
        </w:rPr>
        <w:t>Басин</w:t>
      </w:r>
      <w:proofErr w:type="spellEnd"/>
      <w:r w:rsidRPr="00911713">
        <w:rPr>
          <w:color w:val="000000"/>
        </w:rPr>
        <w:t xml:space="preserve"> М., Попов А. Формирование навыков волевой регуляции у </w:t>
      </w:r>
      <w:proofErr w:type="spellStart"/>
      <w:r w:rsidRPr="00911713">
        <w:rPr>
          <w:color w:val="000000"/>
        </w:rPr>
        <w:t>девиантных</w:t>
      </w:r>
      <w:proofErr w:type="spellEnd"/>
      <w:r w:rsidRPr="00911713">
        <w:rPr>
          <w:color w:val="000000"/>
        </w:rPr>
        <w:t xml:space="preserve"> подростков// Социальная педагогика – 2004-№ 3-С.75-77.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1A1A1A"/>
        </w:rPr>
      </w:pPr>
      <w:proofErr w:type="spellStart"/>
      <w:r w:rsidRPr="00911713">
        <w:rPr>
          <w:color w:val="000000"/>
        </w:rPr>
        <w:t>Бобренко</w:t>
      </w:r>
      <w:proofErr w:type="spellEnd"/>
      <w:r w:rsidRPr="00911713">
        <w:rPr>
          <w:color w:val="000000"/>
        </w:rPr>
        <w:t xml:space="preserve"> О.С. Помощь педагогу-психологу в работе с критическим инцидентом/ Методическое пособие. – Ставрополь, 2013. – 120 с.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1A1A1A"/>
        </w:rPr>
        <w:t>Бурмистрова</w:t>
      </w:r>
      <w:proofErr w:type="spellEnd"/>
      <w:r w:rsidRPr="00911713">
        <w:rPr>
          <w:color w:val="1A1A1A"/>
        </w:rPr>
        <w:t xml:space="preserve"> Е.В. Психологическая помощь в кризисных ситуациях (предупреждение кризисных ситуаций в образовательной среде). Методические рекомендации для специалистов системы образования. М.: МГППУ, 2006.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000000"/>
        </w:rPr>
        <w:t>Войцех</w:t>
      </w:r>
      <w:proofErr w:type="spellEnd"/>
      <w:r w:rsidRPr="00911713">
        <w:rPr>
          <w:color w:val="000000"/>
        </w:rPr>
        <w:t xml:space="preserve"> В.Ф. Клиническая </w:t>
      </w:r>
      <w:proofErr w:type="spellStart"/>
      <w:r w:rsidRPr="00911713">
        <w:rPr>
          <w:color w:val="000000"/>
        </w:rPr>
        <w:t>суицидология</w:t>
      </w:r>
      <w:proofErr w:type="spellEnd"/>
      <w:r w:rsidRPr="00911713">
        <w:rPr>
          <w:color w:val="000000"/>
        </w:rPr>
        <w:t xml:space="preserve"> [Текст]/ В.Ф. </w:t>
      </w:r>
      <w:proofErr w:type="spellStart"/>
      <w:r w:rsidRPr="00911713">
        <w:rPr>
          <w:color w:val="000000"/>
        </w:rPr>
        <w:t>Войцех</w:t>
      </w:r>
      <w:proofErr w:type="spellEnd"/>
      <w:r w:rsidRPr="00911713">
        <w:rPr>
          <w:color w:val="000000"/>
        </w:rPr>
        <w:t xml:space="preserve">-М.: </w:t>
      </w:r>
      <w:proofErr w:type="spellStart"/>
      <w:r w:rsidRPr="00911713">
        <w:rPr>
          <w:color w:val="000000"/>
        </w:rPr>
        <w:t>Миклош</w:t>
      </w:r>
      <w:proofErr w:type="spellEnd"/>
      <w:r w:rsidRPr="00911713">
        <w:rPr>
          <w:color w:val="000000"/>
        </w:rPr>
        <w:t>, – 2008.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000000"/>
        </w:rPr>
        <w:t>Вроно</w:t>
      </w:r>
      <w:proofErr w:type="spellEnd"/>
      <w:r w:rsidRPr="00911713">
        <w:rPr>
          <w:color w:val="000000"/>
        </w:rPr>
        <w:t xml:space="preserve"> Е.М. Предотвращение самоубийства подростков. Руководство для подростков [Текст] / Е.М. </w:t>
      </w:r>
      <w:proofErr w:type="spellStart"/>
      <w:r w:rsidRPr="00911713">
        <w:rPr>
          <w:color w:val="000000"/>
        </w:rPr>
        <w:t>Вроно</w:t>
      </w:r>
      <w:proofErr w:type="spellEnd"/>
      <w:r w:rsidRPr="00911713">
        <w:rPr>
          <w:color w:val="000000"/>
        </w:rPr>
        <w:t xml:space="preserve"> – М.: Академический проект, 2001.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proofErr w:type="spellStart"/>
      <w:r w:rsidRPr="00911713">
        <w:rPr>
          <w:color w:val="000000"/>
        </w:rPr>
        <w:t>Вроно</w:t>
      </w:r>
      <w:proofErr w:type="spellEnd"/>
      <w:r w:rsidRPr="00911713">
        <w:rPr>
          <w:color w:val="000000"/>
        </w:rPr>
        <w:t xml:space="preserve"> Е.М., </w:t>
      </w:r>
      <w:proofErr w:type="spellStart"/>
      <w:r w:rsidRPr="00911713">
        <w:rPr>
          <w:color w:val="000000"/>
        </w:rPr>
        <w:t>Ратинова</w:t>
      </w:r>
      <w:proofErr w:type="spellEnd"/>
      <w:r w:rsidRPr="00911713">
        <w:rPr>
          <w:color w:val="000000"/>
        </w:rPr>
        <w:t xml:space="preserve">, Н.А. О возрастном своеобразии </w:t>
      </w:r>
      <w:proofErr w:type="spellStart"/>
      <w:r w:rsidRPr="00911713">
        <w:rPr>
          <w:color w:val="000000"/>
        </w:rPr>
        <w:t>аутоагрессивного</w:t>
      </w:r>
      <w:proofErr w:type="spellEnd"/>
      <w:r w:rsidRPr="00911713">
        <w:rPr>
          <w:color w:val="000000"/>
        </w:rPr>
        <w:t xml:space="preserve"> поведения у психически здоровых подростков 163 [Текст] / Е.М. </w:t>
      </w:r>
      <w:proofErr w:type="spellStart"/>
      <w:r w:rsidRPr="00911713">
        <w:rPr>
          <w:color w:val="000000"/>
        </w:rPr>
        <w:t>Вроно</w:t>
      </w:r>
      <w:proofErr w:type="spellEnd"/>
      <w:r w:rsidRPr="00911713">
        <w:rPr>
          <w:color w:val="000000"/>
        </w:rPr>
        <w:t xml:space="preserve">, Н.А. </w:t>
      </w:r>
      <w:proofErr w:type="spellStart"/>
      <w:r w:rsidRPr="00911713">
        <w:rPr>
          <w:color w:val="000000"/>
        </w:rPr>
        <w:t>Ратинова</w:t>
      </w:r>
      <w:proofErr w:type="spellEnd"/>
      <w:r w:rsidRPr="00911713">
        <w:rPr>
          <w:color w:val="000000"/>
        </w:rPr>
        <w:t xml:space="preserve"> // Сравнительно возрастные исследования в </w:t>
      </w:r>
      <w:proofErr w:type="spellStart"/>
      <w:r w:rsidRPr="00911713">
        <w:rPr>
          <w:color w:val="000000"/>
        </w:rPr>
        <w:t>суицидологии</w:t>
      </w:r>
      <w:proofErr w:type="spellEnd"/>
      <w:r w:rsidRPr="00911713">
        <w:rPr>
          <w:color w:val="000000"/>
        </w:rPr>
        <w:t>. - М., 1989, с. 38-46.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1A1A1A"/>
        </w:rPr>
      </w:pPr>
      <w:r w:rsidRPr="00911713">
        <w:rPr>
          <w:color w:val="000000"/>
        </w:rPr>
        <w:t xml:space="preserve">Всемирная организация здравоохранения Предотвращение самоубийств. Справочное пособие для консультантов. – Женева, </w:t>
      </w:r>
      <w:proofErr w:type="gramStart"/>
      <w:r w:rsidRPr="00911713">
        <w:rPr>
          <w:color w:val="000000"/>
        </w:rPr>
        <w:t>2006.-</w:t>
      </w:r>
      <w:proofErr w:type="gramEnd"/>
      <w:r w:rsidRPr="00911713">
        <w:rPr>
          <w:color w:val="000000"/>
        </w:rPr>
        <w:t xml:space="preserve"> 30 с.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1A1A1A"/>
        </w:rPr>
        <w:t xml:space="preserve">Гришина Н.В. Исследование индивидуальности: человек как субъект жизни. Психология индивидуальности: материалы III </w:t>
      </w:r>
      <w:proofErr w:type="spellStart"/>
      <w:r w:rsidRPr="00911713">
        <w:rPr>
          <w:color w:val="1A1A1A"/>
        </w:rPr>
        <w:t>Всерос</w:t>
      </w:r>
      <w:proofErr w:type="spellEnd"/>
      <w:r w:rsidRPr="00911713">
        <w:rPr>
          <w:color w:val="1A1A1A"/>
        </w:rPr>
        <w:t xml:space="preserve">. </w:t>
      </w:r>
      <w:proofErr w:type="spellStart"/>
      <w:proofErr w:type="gramStart"/>
      <w:r w:rsidRPr="00911713">
        <w:rPr>
          <w:color w:val="1A1A1A"/>
        </w:rPr>
        <w:t>науч.конф</w:t>
      </w:r>
      <w:proofErr w:type="spellEnd"/>
      <w:proofErr w:type="gramEnd"/>
      <w:r w:rsidRPr="00911713">
        <w:rPr>
          <w:color w:val="1A1A1A"/>
        </w:rPr>
        <w:t xml:space="preserve">., Москва, 1-3 декабря 2010: в 2-х ч. / </w:t>
      </w:r>
      <w:proofErr w:type="spellStart"/>
      <w:r w:rsidRPr="00911713">
        <w:rPr>
          <w:color w:val="1A1A1A"/>
        </w:rPr>
        <w:t>отве.ред</w:t>
      </w:r>
      <w:proofErr w:type="spellEnd"/>
      <w:r w:rsidRPr="00911713">
        <w:rPr>
          <w:color w:val="1A1A1A"/>
        </w:rPr>
        <w:t xml:space="preserve">. </w:t>
      </w:r>
      <w:proofErr w:type="spellStart"/>
      <w:r w:rsidRPr="00911713">
        <w:rPr>
          <w:color w:val="1A1A1A"/>
        </w:rPr>
        <w:t>А.Б.Орлов</w:t>
      </w:r>
      <w:proofErr w:type="spellEnd"/>
      <w:r w:rsidRPr="00911713">
        <w:rPr>
          <w:color w:val="1A1A1A"/>
        </w:rPr>
        <w:t>: Изд. дом Гос. у-та Высшей школы экономики, 2010. – ч.1.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000000"/>
        </w:rPr>
        <w:t>Гурьянова М.П. Воспитание жизнеспособной личности в условиях дисгармоничного социума//Педагогика – 2004 – № 1. – С. 12-18.</w:t>
      </w:r>
    </w:p>
    <w:p w:rsidR="00CD17FC" w:rsidRPr="00911713" w:rsidRDefault="00CD17FC" w:rsidP="0077605F">
      <w:pPr>
        <w:numPr>
          <w:ilvl w:val="0"/>
          <w:numId w:val="46"/>
        </w:numPr>
        <w:autoSpaceDE w:val="0"/>
        <w:spacing w:line="276" w:lineRule="auto"/>
        <w:ind w:left="714" w:hanging="357"/>
        <w:rPr>
          <w:color w:val="000000"/>
        </w:rPr>
      </w:pPr>
      <w:r w:rsidRPr="00911713">
        <w:rPr>
          <w:color w:val="000000"/>
        </w:rPr>
        <w:t xml:space="preserve">Егорова Л.З. Воспитать </w:t>
      </w:r>
      <w:proofErr w:type="spellStart"/>
      <w:r w:rsidRPr="00911713">
        <w:rPr>
          <w:color w:val="000000"/>
        </w:rPr>
        <w:t>стрессоустойчивую</w:t>
      </w:r>
      <w:proofErr w:type="spellEnd"/>
      <w:r w:rsidRPr="00911713">
        <w:rPr>
          <w:color w:val="000000"/>
        </w:rPr>
        <w:t xml:space="preserve"> </w:t>
      </w:r>
      <w:proofErr w:type="gramStart"/>
      <w:r w:rsidRPr="00911713">
        <w:rPr>
          <w:color w:val="000000"/>
        </w:rPr>
        <w:t>личность./</w:t>
      </w:r>
      <w:proofErr w:type="gramEnd"/>
      <w:r w:rsidRPr="00911713">
        <w:rPr>
          <w:color w:val="000000"/>
        </w:rPr>
        <w:t>/</w:t>
      </w:r>
    </w:p>
    <w:p w:rsidR="00CD17FC" w:rsidRPr="00911713" w:rsidRDefault="00CD17FC" w:rsidP="0077605F"/>
    <w:sectPr w:rsidR="00CD17FC" w:rsidRPr="00911713" w:rsidSect="00295C15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  <w:sz w:val="16"/>
        <w:szCs w:val="16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b/>
        <w:bCs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" w:hAnsi="TimesNewRoman" w:cs="TimesNewRoman" w:hint="default"/>
        <w:b w:val="0"/>
        <w:bCs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/>
        <w:b/>
        <w:bCs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FE9C3CA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27" w15:restartNumberingAfterBreak="0">
    <w:nsid w:val="0000001D"/>
    <w:multiLevelType w:val="singleLevel"/>
    <w:tmpl w:val="F86253D0"/>
    <w:name w:val="WW8Num29"/>
    <w:lvl w:ilvl="0">
      <w:start w:val="1"/>
      <w:numFmt w:val="decimal"/>
      <w:lvlText w:val="%1."/>
      <w:lvlJc w:val="left"/>
      <w:pPr>
        <w:tabs>
          <w:tab w:val="num" w:pos="27"/>
        </w:tabs>
        <w:ind w:left="927" w:hanging="360"/>
      </w:pPr>
      <w:rPr>
        <w:rFonts w:cs="Times New Roman"/>
        <w:b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</w:rPr>
    </w:lvl>
  </w:abstractNum>
  <w:abstractNum w:abstractNumId="32" w15:restartNumberingAfterBreak="0">
    <w:nsid w:val="00000022"/>
    <w:multiLevelType w:val="singleLevel"/>
    <w:tmpl w:val="AD120A9A"/>
    <w:name w:val="WW8Num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  <w:color w:val="auto"/>
        <w:sz w:val="16"/>
        <w:szCs w:val="16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00000029"/>
    <w:multiLevelType w:val="singleLevel"/>
    <w:tmpl w:val="BB822508"/>
    <w:name w:val="WW8Num4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39" w15:restartNumberingAfterBreak="0">
    <w:nsid w:val="0000002A"/>
    <w:multiLevelType w:val="singleLevel"/>
    <w:tmpl w:val="B4B06110"/>
    <w:name w:val="WW8Num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sz w:val="16"/>
        <w:szCs w:val="16"/>
      </w:rPr>
    </w:lvl>
  </w:abstractNum>
  <w:abstractNum w:abstractNumId="4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35"/>
  </w:num>
  <w:num w:numId="4">
    <w:abstractNumId w:val="14"/>
  </w:num>
  <w:num w:numId="5">
    <w:abstractNumId w:val="5"/>
  </w:num>
  <w:num w:numId="6">
    <w:abstractNumId w:val="22"/>
  </w:num>
  <w:num w:numId="7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42"/>
  </w:num>
  <w:num w:numId="10">
    <w:abstractNumId w:val="41"/>
  </w:num>
  <w:num w:numId="11">
    <w:abstractNumId w:val="43"/>
  </w:num>
  <w:num w:numId="12">
    <w:abstractNumId w:val="2"/>
  </w:num>
  <w:num w:numId="13">
    <w:abstractNumId w:val="29"/>
  </w:num>
  <w:num w:numId="14">
    <w:abstractNumId w:val="24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45"/>
    <w:lvlOverride w:ilvl="0">
      <w:startOverride w:val="1"/>
    </w:lvlOverride>
  </w:num>
  <w:num w:numId="21">
    <w:abstractNumId w:val="44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40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39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32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26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31"/>
    <w:lvlOverride w:ilvl="0">
      <w:startOverride w:val="1"/>
    </w:lvlOverride>
  </w:num>
  <w:num w:numId="46">
    <w:abstractNumId w:val="15"/>
    <w:lvlOverride w:ilvl="0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12"/>
    <w:rsid w:val="000160F2"/>
    <w:rsid w:val="000F5C12"/>
    <w:rsid w:val="001F72F0"/>
    <w:rsid w:val="00295C15"/>
    <w:rsid w:val="00385F67"/>
    <w:rsid w:val="003B0A6A"/>
    <w:rsid w:val="004A3600"/>
    <w:rsid w:val="005175DE"/>
    <w:rsid w:val="005303D5"/>
    <w:rsid w:val="006435BD"/>
    <w:rsid w:val="006F0F51"/>
    <w:rsid w:val="00744ECA"/>
    <w:rsid w:val="0077605F"/>
    <w:rsid w:val="00776C7B"/>
    <w:rsid w:val="00832DEE"/>
    <w:rsid w:val="00911713"/>
    <w:rsid w:val="00A23D89"/>
    <w:rsid w:val="00A26D9A"/>
    <w:rsid w:val="00B10271"/>
    <w:rsid w:val="00C74C7D"/>
    <w:rsid w:val="00CB6E48"/>
    <w:rsid w:val="00CC35AD"/>
    <w:rsid w:val="00CD17FC"/>
    <w:rsid w:val="00D20C5F"/>
    <w:rsid w:val="00D87148"/>
    <w:rsid w:val="00E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7C5AF"/>
  <w15:docId w15:val="{47F02F56-1CAB-4F96-9436-50493D7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1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87148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semiHidden/>
    <w:rsid w:val="00D87148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D87148"/>
    <w:pPr>
      <w:spacing w:before="280" w:after="280"/>
    </w:pPr>
  </w:style>
  <w:style w:type="paragraph" w:styleId="a5">
    <w:name w:val="Normal (Web)"/>
    <w:basedOn w:val="a"/>
    <w:uiPriority w:val="99"/>
    <w:semiHidden/>
    <w:rsid w:val="00D87148"/>
    <w:pPr>
      <w:spacing w:before="280" w:after="280"/>
    </w:pPr>
  </w:style>
  <w:style w:type="paragraph" w:styleId="a6">
    <w:name w:val="List Paragraph"/>
    <w:basedOn w:val="a"/>
    <w:uiPriority w:val="99"/>
    <w:qFormat/>
    <w:rsid w:val="00D87148"/>
    <w:pPr>
      <w:ind w:left="720"/>
      <w:contextualSpacing/>
    </w:pPr>
  </w:style>
  <w:style w:type="character" w:customStyle="1" w:styleId="apple-converted-space">
    <w:name w:val="apple-converted-space"/>
    <w:uiPriority w:val="99"/>
    <w:rsid w:val="00D87148"/>
    <w:rPr>
      <w:rFonts w:ascii="Times New Roman" w:hAnsi="Times New Roman"/>
    </w:rPr>
  </w:style>
  <w:style w:type="paragraph" w:customStyle="1" w:styleId="a7">
    <w:name w:val="Таблицы (моноширинный)"/>
    <w:basedOn w:val="a"/>
    <w:next w:val="a"/>
    <w:uiPriority w:val="99"/>
    <w:rsid w:val="00A23D8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8">
    <w:name w:val="Table Grid"/>
    <w:basedOn w:val="a1"/>
    <w:locked/>
    <w:rsid w:val="00D20C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0C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C5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53C4-2161-472A-A8CD-66986709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6559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2024-12-19T13:15:00Z</cp:lastPrinted>
  <dcterms:created xsi:type="dcterms:W3CDTF">2024-12-19T13:16:00Z</dcterms:created>
  <dcterms:modified xsi:type="dcterms:W3CDTF">2024-12-19T13:26:00Z</dcterms:modified>
</cp:coreProperties>
</file>